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070"/>
        <w:gridCol w:w="5850"/>
        <w:gridCol w:w="1530"/>
      </w:tblGrid>
      <w:tr w:rsidR="00F95375">
        <w:tc>
          <w:tcPr>
            <w:tcW w:w="9450" w:type="dxa"/>
            <w:gridSpan w:val="3"/>
          </w:tcPr>
          <w:p w:rsidR="00F95375" w:rsidRDefault="007708D5" w:rsidP="00A70592">
            <w:pPr>
              <w:jc w:val="center"/>
            </w:pPr>
            <w:r>
              <w:rPr>
                <w:noProof/>
              </w:rPr>
              <w:drawing>
                <wp:inline distT="0" distB="0" distL="0" distR="0">
                  <wp:extent cx="5829300" cy="4451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28668" cy="445135"/>
                          </a:xfrm>
                          <a:prstGeom prst="rect">
                            <a:avLst/>
                          </a:prstGeom>
                          <a:noFill/>
                          <a:ln w="9525">
                            <a:noFill/>
                            <a:miter lim="800000"/>
                            <a:headEnd/>
                            <a:tailEnd/>
                          </a:ln>
                        </pic:spPr>
                      </pic:pic>
                    </a:graphicData>
                  </a:graphic>
                </wp:inline>
              </w:drawing>
            </w:r>
          </w:p>
        </w:tc>
      </w:tr>
      <w:tr w:rsidR="00F95375">
        <w:tc>
          <w:tcPr>
            <w:tcW w:w="2070" w:type="dxa"/>
          </w:tcPr>
          <w:p w:rsidR="00F95375" w:rsidRDefault="007708D5">
            <w:r>
              <w:rPr>
                <w:noProof/>
              </w:rPr>
              <w:drawing>
                <wp:inline distT="0" distB="0" distL="0" distR="0">
                  <wp:extent cx="1276985" cy="1779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76985" cy="1779270"/>
                          </a:xfrm>
                          <a:prstGeom prst="rect">
                            <a:avLst/>
                          </a:prstGeom>
                          <a:noFill/>
                          <a:ln w="9525">
                            <a:noFill/>
                            <a:miter lim="800000"/>
                            <a:headEnd/>
                            <a:tailEnd/>
                          </a:ln>
                        </pic:spPr>
                      </pic:pic>
                    </a:graphicData>
                  </a:graphic>
                </wp:inline>
              </w:drawing>
            </w:r>
          </w:p>
        </w:tc>
        <w:tc>
          <w:tcPr>
            <w:tcW w:w="5850" w:type="dxa"/>
          </w:tcPr>
          <w:p w:rsidR="00F95375" w:rsidRPr="00F643FC" w:rsidRDefault="00373F9E">
            <w:pPr>
              <w:pStyle w:val="Heading1"/>
              <w:spacing w:before="0"/>
              <w:rPr>
                <w:sz w:val="48"/>
                <w:szCs w:val="48"/>
              </w:rPr>
            </w:pPr>
            <w:proofErr w:type="gramStart"/>
            <w:r w:rsidRPr="00F643FC">
              <w:rPr>
                <w:sz w:val="48"/>
                <w:szCs w:val="48"/>
              </w:rPr>
              <w:t>CLUB</w:t>
            </w:r>
            <w:r w:rsidR="0015206E" w:rsidRPr="00F643FC">
              <w:rPr>
                <w:sz w:val="48"/>
                <w:szCs w:val="48"/>
              </w:rPr>
              <w:t xml:space="preserve"> </w:t>
            </w:r>
            <w:r w:rsidRPr="00F643FC">
              <w:rPr>
                <w:sz w:val="48"/>
                <w:szCs w:val="48"/>
              </w:rPr>
              <w:t>WEST</w:t>
            </w:r>
            <w:r w:rsidR="00777DFE" w:rsidRPr="00F643FC">
              <w:rPr>
                <w:sz w:val="48"/>
                <w:szCs w:val="48"/>
              </w:rPr>
              <w:t xml:space="preserve"> </w:t>
            </w:r>
            <w:r w:rsidR="00A26FF1" w:rsidRPr="00F643FC">
              <w:rPr>
                <w:sz w:val="48"/>
                <w:szCs w:val="48"/>
              </w:rPr>
              <w:t>G.C.</w:t>
            </w:r>
            <w:proofErr w:type="gramEnd"/>
          </w:p>
          <w:p w:rsidR="00F95375" w:rsidRPr="00F643FC" w:rsidRDefault="00BB0AB7">
            <w:pPr>
              <w:pStyle w:val="Heading1"/>
              <w:spacing w:before="0"/>
              <w:rPr>
                <w:sz w:val="32"/>
                <w:szCs w:val="32"/>
              </w:rPr>
            </w:pPr>
            <w:r w:rsidRPr="00F643FC">
              <w:rPr>
                <w:sz w:val="32"/>
                <w:szCs w:val="32"/>
              </w:rPr>
              <w:t>TWO-PERSON TEAM</w:t>
            </w:r>
            <w:r w:rsidR="00842640" w:rsidRPr="00F643FC">
              <w:rPr>
                <w:sz w:val="32"/>
                <w:szCs w:val="32"/>
              </w:rPr>
              <w:t xml:space="preserve"> </w:t>
            </w:r>
            <w:r w:rsidR="00777DFE" w:rsidRPr="00F643FC">
              <w:rPr>
                <w:sz w:val="32"/>
                <w:szCs w:val="32"/>
              </w:rPr>
              <w:t>SCRAMBLE</w:t>
            </w:r>
          </w:p>
          <w:p w:rsidR="005D0574" w:rsidRPr="00F643FC" w:rsidRDefault="00710A7B">
            <w:pPr>
              <w:pStyle w:val="Heading2"/>
              <w:spacing w:before="0" w:after="0"/>
              <w:jc w:val="center"/>
              <w:rPr>
                <w:rFonts w:cs="Arial"/>
                <w:sz w:val="36"/>
                <w:szCs w:val="36"/>
              </w:rPr>
            </w:pPr>
            <w:r w:rsidRPr="00F643FC">
              <w:rPr>
                <w:rFonts w:cs="Arial"/>
                <w:sz w:val="36"/>
                <w:szCs w:val="36"/>
              </w:rPr>
              <w:t>Saturday, October 5, 2013</w:t>
            </w:r>
          </w:p>
          <w:p w:rsidR="00F95375" w:rsidRPr="00F643FC" w:rsidRDefault="005D0574">
            <w:pPr>
              <w:pStyle w:val="Heading2"/>
              <w:spacing w:before="0" w:after="0"/>
              <w:jc w:val="center"/>
              <w:rPr>
                <w:rFonts w:cs="Arial"/>
                <w:sz w:val="28"/>
                <w:szCs w:val="28"/>
              </w:rPr>
            </w:pPr>
            <w:r w:rsidRPr="00F643FC">
              <w:rPr>
                <w:rFonts w:cs="Arial"/>
                <w:sz w:val="28"/>
                <w:szCs w:val="28"/>
              </w:rPr>
              <w:t>(7:30 Shotgun)</w:t>
            </w:r>
          </w:p>
          <w:p w:rsidR="00F95375" w:rsidRPr="00F643FC" w:rsidRDefault="00F95375">
            <w:pPr>
              <w:jc w:val="center"/>
              <w:rPr>
                <w:rFonts w:ascii="Arial" w:hAnsi="Arial" w:cs="Arial"/>
                <w:sz w:val="36"/>
                <w:szCs w:val="36"/>
              </w:rPr>
            </w:pPr>
            <w:r w:rsidRPr="00F643FC">
              <w:rPr>
                <w:rFonts w:ascii="Arial" w:hAnsi="Arial" w:cs="Arial"/>
                <w:sz w:val="36"/>
                <w:szCs w:val="36"/>
              </w:rPr>
              <w:t>Sign-up Deadline:</w:t>
            </w:r>
          </w:p>
          <w:p w:rsidR="00F95375" w:rsidRPr="00F643FC" w:rsidRDefault="004338A1" w:rsidP="004338A1">
            <w:pPr>
              <w:rPr>
                <w:rFonts w:ascii="Arial" w:hAnsi="Arial" w:cs="Arial"/>
                <w:b/>
                <w:i/>
                <w:sz w:val="32"/>
                <w:szCs w:val="32"/>
              </w:rPr>
            </w:pPr>
            <w:r w:rsidRPr="00F643FC">
              <w:rPr>
                <w:rFonts w:ascii="Arial" w:hAnsi="Arial" w:cs="Arial"/>
                <w:b/>
                <w:i/>
                <w:sz w:val="32"/>
                <w:szCs w:val="32"/>
              </w:rPr>
              <w:t>Friday, September 27</w:t>
            </w:r>
            <w:r w:rsidR="00710A7B" w:rsidRPr="00F643FC">
              <w:rPr>
                <w:rFonts w:ascii="Arial" w:hAnsi="Arial" w:cs="Arial"/>
                <w:b/>
                <w:i/>
                <w:sz w:val="32"/>
                <w:szCs w:val="32"/>
              </w:rPr>
              <w:t>, 2013</w:t>
            </w:r>
            <w:r w:rsidR="00F95375" w:rsidRPr="00F643FC">
              <w:rPr>
                <w:rFonts w:ascii="Arial" w:hAnsi="Arial" w:cs="Arial"/>
                <w:b/>
                <w:i/>
                <w:sz w:val="32"/>
                <w:szCs w:val="32"/>
              </w:rPr>
              <w:t xml:space="preserve"> 5:00 p.m.</w:t>
            </w:r>
          </w:p>
          <w:p w:rsidR="003C2D23" w:rsidRPr="00F643FC" w:rsidRDefault="003C2D23">
            <w:pPr>
              <w:jc w:val="center"/>
              <w:rPr>
                <w:szCs w:val="24"/>
              </w:rPr>
            </w:pPr>
            <w:r w:rsidRPr="00F643FC">
              <w:rPr>
                <w:rFonts w:ascii="Arial" w:hAnsi="Arial" w:cs="Arial"/>
                <w:b/>
                <w:i/>
                <w:szCs w:val="24"/>
              </w:rPr>
              <w:t>(No late entries will be accepted)</w:t>
            </w:r>
          </w:p>
        </w:tc>
        <w:tc>
          <w:tcPr>
            <w:tcW w:w="1530" w:type="dxa"/>
          </w:tcPr>
          <w:p w:rsidR="00F95375" w:rsidRPr="00F643FC" w:rsidRDefault="00F95375">
            <w:pPr>
              <w:jc w:val="center"/>
            </w:pPr>
          </w:p>
          <w:p w:rsidR="00F95375" w:rsidRPr="00F643FC" w:rsidRDefault="00F95375">
            <w:pPr>
              <w:jc w:val="center"/>
            </w:pPr>
          </w:p>
          <w:p w:rsidR="00F95375" w:rsidRPr="00F643FC" w:rsidRDefault="00F95375">
            <w:pPr>
              <w:jc w:val="center"/>
            </w:pPr>
          </w:p>
          <w:p w:rsidR="00F95375" w:rsidRPr="00F643FC" w:rsidRDefault="00F95375">
            <w:pPr>
              <w:jc w:val="center"/>
            </w:pPr>
          </w:p>
          <w:p w:rsidR="00F95375" w:rsidRPr="00F643FC" w:rsidRDefault="00F95375">
            <w:pPr>
              <w:jc w:val="center"/>
            </w:pPr>
          </w:p>
        </w:tc>
      </w:tr>
    </w:tbl>
    <w:p w:rsidR="00F95375" w:rsidRPr="00392446" w:rsidRDefault="00F95375">
      <w:pPr>
        <w:rPr>
          <w:sz w:val="12"/>
          <w:szCs w:val="12"/>
        </w:rPr>
      </w:pPr>
    </w:p>
    <w:tbl>
      <w:tblPr>
        <w:tblW w:w="0" w:type="auto"/>
        <w:tblInd w:w="-216" w:type="dxa"/>
        <w:tblLayout w:type="fixed"/>
        <w:tblLook w:val="0000" w:firstRow="0" w:lastRow="0" w:firstColumn="0" w:lastColumn="0" w:noHBand="0" w:noVBand="0"/>
      </w:tblPr>
      <w:tblGrid>
        <w:gridCol w:w="1455"/>
        <w:gridCol w:w="723"/>
        <w:gridCol w:w="1395"/>
        <w:gridCol w:w="1726"/>
        <w:gridCol w:w="4952"/>
        <w:gridCol w:w="341"/>
      </w:tblGrid>
      <w:tr w:rsidR="00F95375" w:rsidTr="000F18E4">
        <w:trPr>
          <w:gridAfter w:val="1"/>
          <w:wAfter w:w="341" w:type="dxa"/>
        </w:trPr>
        <w:tc>
          <w:tcPr>
            <w:tcW w:w="1455" w:type="dxa"/>
          </w:tcPr>
          <w:p w:rsidR="00F95375" w:rsidRDefault="00F95375">
            <w:r>
              <w:rPr>
                <w:rFonts w:ascii="Arial" w:hAnsi="Arial"/>
                <w:b/>
              </w:rPr>
              <w:t>Fees:</w:t>
            </w:r>
          </w:p>
        </w:tc>
        <w:tc>
          <w:tcPr>
            <w:tcW w:w="723" w:type="dxa"/>
          </w:tcPr>
          <w:p w:rsidR="00F95375" w:rsidRPr="00A26FF1" w:rsidRDefault="00F95375">
            <w:pPr>
              <w:rPr>
                <w:rFonts w:ascii="Arial" w:hAnsi="Arial" w:cs="Arial"/>
              </w:rPr>
            </w:pPr>
          </w:p>
        </w:tc>
        <w:tc>
          <w:tcPr>
            <w:tcW w:w="8073" w:type="dxa"/>
            <w:gridSpan w:val="3"/>
          </w:tcPr>
          <w:p w:rsidR="00F95375" w:rsidRPr="00A26FF1" w:rsidRDefault="00356454">
            <w:pPr>
              <w:rPr>
                <w:rFonts w:ascii="Arial" w:hAnsi="Arial" w:cs="Arial"/>
              </w:rPr>
            </w:pPr>
            <w:r w:rsidRPr="00A26FF1">
              <w:rPr>
                <w:rFonts w:ascii="Arial" w:hAnsi="Arial" w:cs="Arial"/>
                <w:b/>
                <w:bCs/>
              </w:rPr>
              <w:t>$</w:t>
            </w:r>
            <w:r w:rsidR="002E1277" w:rsidRPr="00A26FF1">
              <w:rPr>
                <w:rFonts w:ascii="Arial" w:hAnsi="Arial" w:cs="Arial"/>
                <w:b/>
                <w:bCs/>
              </w:rPr>
              <w:t>70.00</w:t>
            </w:r>
            <w:r w:rsidR="00F95375" w:rsidRPr="00A26FF1">
              <w:rPr>
                <w:rFonts w:ascii="Arial" w:hAnsi="Arial" w:cs="Arial"/>
              </w:rPr>
              <w:t xml:space="preserve"> per player </w:t>
            </w:r>
            <w:r w:rsidR="00F95375" w:rsidRPr="00A26FF1">
              <w:rPr>
                <w:rFonts w:ascii="Arial" w:hAnsi="Arial" w:cs="Arial"/>
                <w:sz w:val="20"/>
              </w:rPr>
              <w:t>(</w:t>
            </w:r>
            <w:r w:rsidR="00F95375" w:rsidRPr="00A26FF1">
              <w:rPr>
                <w:rFonts w:ascii="Arial" w:hAnsi="Arial" w:cs="Arial"/>
                <w:i/>
                <w:sz w:val="20"/>
              </w:rPr>
              <w:t>includes</w:t>
            </w:r>
            <w:r w:rsidR="00E862E3" w:rsidRPr="00A26FF1">
              <w:rPr>
                <w:rFonts w:ascii="Arial" w:hAnsi="Arial" w:cs="Arial"/>
                <w:i/>
                <w:sz w:val="20"/>
              </w:rPr>
              <w:t xml:space="preserve"> individual team</w:t>
            </w:r>
            <w:r w:rsidRPr="00A26FF1">
              <w:rPr>
                <w:rFonts w:ascii="Arial" w:hAnsi="Arial" w:cs="Arial"/>
                <w:i/>
                <w:sz w:val="20"/>
              </w:rPr>
              <w:t xml:space="preserve"> fee</w:t>
            </w:r>
            <w:r w:rsidR="00491B8B" w:rsidRPr="00A26FF1">
              <w:rPr>
                <w:rFonts w:ascii="Arial" w:hAnsi="Arial" w:cs="Arial"/>
                <w:i/>
                <w:sz w:val="20"/>
              </w:rPr>
              <w:t xml:space="preserve">, </w:t>
            </w:r>
            <w:r w:rsidRPr="00A26FF1">
              <w:rPr>
                <w:rFonts w:ascii="Arial" w:hAnsi="Arial" w:cs="Arial"/>
                <w:i/>
                <w:sz w:val="20"/>
              </w:rPr>
              <w:t>$30.00</w:t>
            </w:r>
            <w:r w:rsidRPr="00A26FF1">
              <w:rPr>
                <w:rFonts w:ascii="Arial" w:hAnsi="Arial" w:cs="Arial"/>
                <w:sz w:val="20"/>
              </w:rPr>
              <w:t>),</w:t>
            </w:r>
            <w:r w:rsidR="00F95375" w:rsidRPr="00A26FF1">
              <w:rPr>
                <w:rFonts w:ascii="Arial" w:hAnsi="Arial" w:cs="Arial"/>
                <w:sz w:val="20"/>
              </w:rPr>
              <w:t xml:space="preserve"> green fees, prize fund, skill prizes, cart, range balls, and tax)</w:t>
            </w:r>
          </w:p>
          <w:p w:rsidR="00F95375" w:rsidRPr="00A26FF1" w:rsidRDefault="00F95375">
            <w:pPr>
              <w:rPr>
                <w:rFonts w:ascii="Arial" w:hAnsi="Arial" w:cs="Arial"/>
                <w:sz w:val="10"/>
                <w:szCs w:val="10"/>
              </w:rPr>
            </w:pPr>
          </w:p>
        </w:tc>
      </w:tr>
      <w:tr w:rsidR="00F95375" w:rsidRPr="00A26FF1" w:rsidTr="000F18E4">
        <w:trPr>
          <w:gridAfter w:val="1"/>
          <w:wAfter w:w="341" w:type="dxa"/>
        </w:trPr>
        <w:tc>
          <w:tcPr>
            <w:tcW w:w="1455" w:type="dxa"/>
          </w:tcPr>
          <w:p w:rsidR="00F95375" w:rsidRPr="005A5530" w:rsidRDefault="005A5530" w:rsidP="005A5530">
            <w:pPr>
              <w:rPr>
                <w:rFonts w:ascii="Arial" w:hAnsi="Arial" w:cs="Arial"/>
                <w:i/>
              </w:rPr>
            </w:pPr>
            <w:r w:rsidRPr="005A5530">
              <w:rPr>
                <w:rFonts w:ascii="Arial" w:hAnsi="Arial" w:cs="Arial"/>
                <w:i/>
                <w:noProof/>
              </w:rPr>
              <mc:AlternateContent>
                <mc:Choice Requires="wps">
                  <w:drawing>
                    <wp:anchor distT="0" distB="0" distL="114300" distR="114300" simplePos="0" relativeHeight="251661824" behindDoc="0" locked="0" layoutInCell="1" allowOverlap="1" wp14:anchorId="3615CCD3" wp14:editId="7D5F855A">
                      <wp:simplePos x="0" y="0"/>
                      <wp:positionH relativeFrom="column">
                        <wp:posOffset>-55245</wp:posOffset>
                      </wp:positionH>
                      <wp:positionV relativeFrom="paragraph">
                        <wp:posOffset>688134</wp:posOffset>
                      </wp:positionV>
                      <wp:extent cx="845185" cy="76714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767146"/>
                              </a:xfrm>
                              <a:prstGeom prst="rect">
                                <a:avLst/>
                              </a:prstGeom>
                              <a:noFill/>
                              <a:ln w="9525">
                                <a:noFill/>
                                <a:miter lim="800000"/>
                                <a:headEnd/>
                                <a:tailEnd/>
                              </a:ln>
                            </wps:spPr>
                            <wps:txbx>
                              <w:txbxContent>
                                <w:p w:rsidR="005A5530" w:rsidRDefault="005A5530">
                                  <w:pPr>
                                    <w:rPr>
                                      <w:rFonts w:ascii="Arial" w:hAnsi="Arial" w:cs="Arial"/>
                                      <w:i/>
                                    </w:rPr>
                                  </w:pPr>
                                  <w:r>
                                    <w:rPr>
                                      <w:rFonts w:ascii="Arial" w:hAnsi="Arial" w:cs="Arial"/>
                                      <w:i/>
                                    </w:rPr>
                                    <w:t>Tees</w:t>
                                  </w:r>
                                </w:p>
                                <w:p w:rsidR="005A5530" w:rsidRDefault="005A5530">
                                  <w:pPr>
                                    <w:rPr>
                                      <w:rFonts w:ascii="Arial" w:hAnsi="Arial" w:cs="Arial"/>
                                      <w:i/>
                                    </w:rPr>
                                  </w:pPr>
                                </w:p>
                                <w:p w:rsidR="005A5530" w:rsidRPr="005A5530" w:rsidRDefault="005A5530">
                                  <w:pPr>
                                    <w:rPr>
                                      <w:rFonts w:ascii="Arial" w:hAnsi="Arial" w:cs="Arial"/>
                                      <w:i/>
                                    </w:rPr>
                                  </w:pPr>
                                  <w:r w:rsidRPr="005A5530">
                                    <w:rPr>
                                      <w:rFonts w:ascii="Arial" w:hAnsi="Arial" w:cs="Arial"/>
                                      <w:i/>
                                    </w:rPr>
                                    <w:t>Payouts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4.2pt;width:66.55pt;height:6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" filled="f" stroked="f">
                      <v:textbox>
                        <w:txbxContent>
                          <w:p w:rsidR="005A5530" w:rsidRDefault="005A5530">
                            <w:pPr>
                              <w:rPr>
                                <w:rFonts w:ascii="Arial" w:hAnsi="Arial" w:cs="Arial"/>
                                <w:i/>
                              </w:rPr>
                            </w:pPr>
                            <w:r>
                              <w:rPr>
                                <w:rFonts w:ascii="Arial" w:hAnsi="Arial" w:cs="Arial"/>
                                <w:i/>
                              </w:rPr>
                              <w:t>Tees</w:t>
                            </w:r>
                          </w:p>
                          <w:p w:rsidR="005A5530" w:rsidRDefault="005A5530">
                            <w:pPr>
                              <w:rPr>
                                <w:rFonts w:ascii="Arial" w:hAnsi="Arial" w:cs="Arial"/>
                                <w:i/>
                              </w:rPr>
                            </w:pPr>
                          </w:p>
                          <w:p w:rsidR="005A5530" w:rsidRPr="005A5530" w:rsidRDefault="005A5530">
                            <w:pPr>
                              <w:rPr>
                                <w:rFonts w:ascii="Arial" w:hAnsi="Arial" w:cs="Arial"/>
                                <w:i/>
                              </w:rPr>
                            </w:pPr>
                            <w:r w:rsidRPr="005A5530">
                              <w:rPr>
                                <w:rFonts w:ascii="Arial" w:hAnsi="Arial" w:cs="Arial"/>
                                <w:i/>
                              </w:rPr>
                              <w:t>Payouts</w:t>
                            </w:r>
                          </w:p>
                        </w:txbxContent>
                      </v:textbox>
                    </v:shape>
                  </w:pict>
                </mc:Fallback>
              </mc:AlternateContent>
            </w:r>
            <w:r w:rsidR="000A6F27" w:rsidRPr="005A5530">
              <w:rPr>
                <w:rFonts w:ascii="Arial" w:hAnsi="Arial" w:cs="Arial"/>
                <w:i/>
              </w:rPr>
              <w:t>T</w:t>
            </w:r>
            <w:r w:rsidRPr="005A5530">
              <w:rPr>
                <w:rFonts w:ascii="Arial" w:hAnsi="Arial" w:cs="Arial"/>
                <w:i/>
              </w:rPr>
              <w:t>eams</w:t>
            </w:r>
          </w:p>
        </w:tc>
        <w:tc>
          <w:tcPr>
            <w:tcW w:w="723" w:type="dxa"/>
          </w:tcPr>
          <w:p w:rsidR="00F95375" w:rsidRPr="005004E4" w:rsidRDefault="00F95375">
            <w:pPr>
              <w:rPr>
                <w:rFonts w:ascii="Arial" w:hAnsi="Arial" w:cs="Arial"/>
              </w:rPr>
            </w:pPr>
          </w:p>
        </w:tc>
        <w:tc>
          <w:tcPr>
            <w:tcW w:w="8073" w:type="dxa"/>
            <w:gridSpan w:val="3"/>
          </w:tcPr>
          <w:p w:rsidR="00F95375" w:rsidRPr="004338A1" w:rsidRDefault="006A6936" w:rsidP="00D01130">
            <w:pPr>
              <w:spacing w:after="120"/>
              <w:rPr>
                <w:rFonts w:ascii="Arial" w:hAnsi="Arial" w:cs="Arial"/>
                <w:b/>
                <w:sz w:val="22"/>
                <w:szCs w:val="22"/>
              </w:rPr>
            </w:pPr>
            <w:r w:rsidRPr="004338A1">
              <w:rPr>
                <w:rFonts w:ascii="Arial" w:hAnsi="Arial" w:cs="Arial"/>
                <w:sz w:val="22"/>
                <w:szCs w:val="22"/>
              </w:rPr>
              <w:t>Eac</w:t>
            </w:r>
            <w:r w:rsidR="00E862E3" w:rsidRPr="004338A1">
              <w:rPr>
                <w:rFonts w:ascii="Arial" w:hAnsi="Arial" w:cs="Arial"/>
                <w:sz w:val="22"/>
                <w:szCs w:val="22"/>
              </w:rPr>
              <w:t>h team will pay $60 into the</w:t>
            </w:r>
            <w:r w:rsidR="00AE4CE4" w:rsidRPr="004338A1">
              <w:rPr>
                <w:rFonts w:ascii="Arial" w:hAnsi="Arial" w:cs="Arial"/>
                <w:sz w:val="22"/>
                <w:szCs w:val="22"/>
              </w:rPr>
              <w:t xml:space="preserve"> scramble</w:t>
            </w:r>
            <w:r w:rsidR="00E862E3" w:rsidRPr="004338A1">
              <w:rPr>
                <w:rFonts w:ascii="Arial" w:hAnsi="Arial" w:cs="Arial"/>
                <w:sz w:val="22"/>
                <w:szCs w:val="22"/>
              </w:rPr>
              <w:t xml:space="preserve"> prize fund. The prize fund</w:t>
            </w:r>
            <w:r w:rsidRPr="004338A1">
              <w:rPr>
                <w:rFonts w:ascii="Arial" w:hAnsi="Arial" w:cs="Arial"/>
                <w:sz w:val="22"/>
                <w:szCs w:val="22"/>
              </w:rPr>
              <w:t xml:space="preserve"> will be split as evenly as possible between flights.</w:t>
            </w:r>
            <w:r w:rsidR="00392446" w:rsidRPr="004338A1">
              <w:rPr>
                <w:rFonts w:ascii="Arial" w:hAnsi="Arial" w:cs="Arial"/>
                <w:sz w:val="22"/>
                <w:szCs w:val="22"/>
              </w:rPr>
              <w:t xml:space="preserve">  </w:t>
            </w:r>
            <w:r w:rsidR="00392446" w:rsidRPr="004338A1">
              <w:rPr>
                <w:rFonts w:ascii="Arial" w:hAnsi="Arial" w:cs="Arial"/>
                <w:b/>
                <w:sz w:val="22"/>
                <w:szCs w:val="22"/>
              </w:rPr>
              <w:t xml:space="preserve">Each golfer must have an established handicap in the </w:t>
            </w:r>
            <w:r w:rsidR="00016BD2" w:rsidRPr="004338A1">
              <w:rPr>
                <w:rFonts w:ascii="Arial" w:hAnsi="Arial" w:cs="Arial"/>
                <w:b/>
                <w:sz w:val="22"/>
                <w:szCs w:val="22"/>
              </w:rPr>
              <w:t xml:space="preserve">SRPGA handicapping system, and </w:t>
            </w:r>
            <w:r w:rsidR="00392446" w:rsidRPr="004338A1">
              <w:rPr>
                <w:rFonts w:ascii="Arial" w:hAnsi="Arial" w:cs="Arial"/>
                <w:b/>
                <w:sz w:val="22"/>
                <w:szCs w:val="22"/>
              </w:rPr>
              <w:t xml:space="preserve">must have </w:t>
            </w:r>
            <w:r w:rsidR="00D01130" w:rsidRPr="004338A1">
              <w:rPr>
                <w:rFonts w:ascii="Arial" w:hAnsi="Arial" w:cs="Arial"/>
                <w:b/>
                <w:sz w:val="22"/>
                <w:szCs w:val="22"/>
              </w:rPr>
              <w:t>posted</w:t>
            </w:r>
            <w:r w:rsidR="00AE4CE4" w:rsidRPr="004338A1">
              <w:rPr>
                <w:rFonts w:ascii="Arial" w:hAnsi="Arial" w:cs="Arial"/>
                <w:b/>
                <w:sz w:val="22"/>
                <w:szCs w:val="22"/>
              </w:rPr>
              <w:t xml:space="preserve"> three (3) SRPGA individual tournament scores </w:t>
            </w:r>
            <w:proofErr w:type="gramStart"/>
            <w:r w:rsidR="00392446" w:rsidRPr="004338A1">
              <w:rPr>
                <w:rFonts w:ascii="Arial" w:hAnsi="Arial" w:cs="Arial"/>
                <w:b/>
                <w:sz w:val="22"/>
                <w:szCs w:val="22"/>
              </w:rPr>
              <w:t xml:space="preserve">in </w:t>
            </w:r>
            <w:r w:rsidR="00AE4CE4" w:rsidRPr="004338A1">
              <w:rPr>
                <w:rFonts w:ascii="Arial" w:hAnsi="Arial" w:cs="Arial"/>
                <w:b/>
                <w:sz w:val="22"/>
                <w:szCs w:val="22"/>
              </w:rPr>
              <w:t xml:space="preserve"> current</w:t>
            </w:r>
            <w:proofErr w:type="gramEnd"/>
            <w:r w:rsidR="00AE4CE4" w:rsidRPr="004338A1">
              <w:rPr>
                <w:rFonts w:ascii="Arial" w:hAnsi="Arial" w:cs="Arial"/>
                <w:b/>
                <w:sz w:val="22"/>
                <w:szCs w:val="22"/>
              </w:rPr>
              <w:t xml:space="preserve"> calendar year.</w:t>
            </w:r>
            <w:r w:rsidR="007708D5" w:rsidRPr="004338A1">
              <w:rPr>
                <w:rFonts w:ascii="Arial" w:hAnsi="Arial" w:cs="Arial"/>
                <w:b/>
                <w:sz w:val="22"/>
                <w:szCs w:val="22"/>
              </w:rPr>
              <w:t xml:space="preserve"> </w:t>
            </w:r>
          </w:p>
          <w:p w:rsidR="00777DFE" w:rsidRPr="000F18E4" w:rsidRDefault="000F18E4" w:rsidP="00D01130">
            <w:pPr>
              <w:spacing w:after="120"/>
              <w:rPr>
                <w:rFonts w:ascii="Arial" w:hAnsi="Arial" w:cs="Arial"/>
                <w:sz w:val="22"/>
                <w:szCs w:val="22"/>
              </w:rPr>
            </w:pPr>
            <w:r w:rsidRPr="000F18E4">
              <w:rPr>
                <w:rFonts w:ascii="Arial" w:hAnsi="Arial" w:cs="Arial"/>
                <w:sz w:val="22"/>
                <w:szCs w:val="22"/>
              </w:rPr>
              <w:t xml:space="preserve">Low handicap golfers will play from the blue tees (6556 </w:t>
            </w:r>
            <w:proofErr w:type="spellStart"/>
            <w:r w:rsidRPr="000F18E4">
              <w:rPr>
                <w:rFonts w:ascii="Arial" w:hAnsi="Arial" w:cs="Arial"/>
                <w:sz w:val="22"/>
                <w:szCs w:val="22"/>
              </w:rPr>
              <w:t>yds</w:t>
            </w:r>
            <w:proofErr w:type="spellEnd"/>
            <w:r w:rsidRPr="000F18E4">
              <w:rPr>
                <w:rFonts w:ascii="Arial" w:hAnsi="Arial" w:cs="Arial"/>
                <w:sz w:val="22"/>
                <w:szCs w:val="22"/>
              </w:rPr>
              <w:t>), all other men from the white tees</w:t>
            </w:r>
            <w:r w:rsidR="005A5530">
              <w:rPr>
                <w:rFonts w:ascii="Arial" w:hAnsi="Arial" w:cs="Arial"/>
                <w:sz w:val="22"/>
                <w:szCs w:val="22"/>
              </w:rPr>
              <w:t xml:space="preserve"> </w:t>
            </w:r>
            <w:r w:rsidRPr="000F18E4">
              <w:rPr>
                <w:rFonts w:ascii="Arial" w:hAnsi="Arial" w:cs="Arial"/>
                <w:sz w:val="22"/>
                <w:szCs w:val="22"/>
              </w:rPr>
              <w:t xml:space="preserve">(6128 </w:t>
            </w:r>
            <w:proofErr w:type="spellStart"/>
            <w:r w:rsidRPr="000F18E4">
              <w:rPr>
                <w:rFonts w:ascii="Arial" w:hAnsi="Arial" w:cs="Arial"/>
                <w:sz w:val="22"/>
                <w:szCs w:val="22"/>
              </w:rPr>
              <w:t>yds</w:t>
            </w:r>
            <w:proofErr w:type="spellEnd"/>
            <w:r w:rsidRPr="000F18E4">
              <w:rPr>
                <w:rFonts w:ascii="Arial" w:hAnsi="Arial" w:cs="Arial"/>
                <w:sz w:val="22"/>
                <w:szCs w:val="22"/>
              </w:rPr>
              <w:t xml:space="preserve">) and all women from the gold </w:t>
            </w:r>
            <w:proofErr w:type="gramStart"/>
            <w:r w:rsidRPr="000F18E4">
              <w:rPr>
                <w:rFonts w:ascii="Arial" w:hAnsi="Arial" w:cs="Arial"/>
                <w:sz w:val="22"/>
                <w:szCs w:val="22"/>
              </w:rPr>
              <w:t>tees(</w:t>
            </w:r>
            <w:proofErr w:type="gramEnd"/>
            <w:r w:rsidRPr="000F18E4">
              <w:rPr>
                <w:rFonts w:ascii="Arial" w:hAnsi="Arial" w:cs="Arial"/>
                <w:sz w:val="22"/>
                <w:szCs w:val="22"/>
              </w:rPr>
              <w:t xml:space="preserve">4985 </w:t>
            </w:r>
            <w:proofErr w:type="spellStart"/>
            <w:r w:rsidRPr="000F18E4">
              <w:rPr>
                <w:rFonts w:ascii="Arial" w:hAnsi="Arial" w:cs="Arial"/>
                <w:sz w:val="22"/>
                <w:szCs w:val="22"/>
              </w:rPr>
              <w:t>yds</w:t>
            </w:r>
            <w:proofErr w:type="spellEnd"/>
            <w:r w:rsidRPr="000F18E4">
              <w:rPr>
                <w:rFonts w:ascii="Arial" w:hAnsi="Arial" w:cs="Arial"/>
                <w:sz w:val="22"/>
                <w:szCs w:val="22"/>
              </w:rPr>
              <w:t>)</w:t>
            </w:r>
            <w:r w:rsidR="00777DFE" w:rsidRPr="000F18E4">
              <w:rPr>
                <w:rFonts w:ascii="Arial" w:hAnsi="Arial" w:cs="Arial"/>
                <w:sz w:val="22"/>
                <w:szCs w:val="22"/>
              </w:rPr>
              <w:t>.</w:t>
            </w:r>
          </w:p>
          <w:p w:rsidR="00777DFE" w:rsidRPr="000F18E4" w:rsidRDefault="000F18E4" w:rsidP="000F18E4">
            <w:pPr>
              <w:spacing w:after="120"/>
              <w:rPr>
                <w:rFonts w:ascii="Arial" w:hAnsi="Arial" w:cs="Arial"/>
                <w:sz w:val="22"/>
                <w:szCs w:val="22"/>
              </w:rPr>
            </w:pPr>
            <w:r>
              <w:rPr>
                <w:rFonts w:ascii="Arial" w:hAnsi="Arial" w:cs="Arial"/>
                <w:sz w:val="22"/>
                <w:szCs w:val="22"/>
              </w:rPr>
              <w:t xml:space="preserve">1st and 2nd Place (each flight): </w:t>
            </w:r>
            <w:r w:rsidRPr="000F18E4">
              <w:rPr>
                <w:rFonts w:ascii="Arial" w:hAnsi="Arial" w:cs="Arial"/>
                <w:sz w:val="22"/>
                <w:szCs w:val="22"/>
              </w:rPr>
              <w:t>scramble money only</w:t>
            </w:r>
            <w:r w:rsidRPr="000F18E4">
              <w:rPr>
                <w:rFonts w:ascii="Arial" w:hAnsi="Arial" w:cs="Arial"/>
                <w:sz w:val="22"/>
                <w:szCs w:val="22"/>
              </w:rPr>
              <w:t xml:space="preserve"> </w:t>
            </w:r>
            <w:r>
              <w:rPr>
                <w:rFonts w:ascii="Arial" w:hAnsi="Arial" w:cs="Arial"/>
                <w:sz w:val="22"/>
                <w:szCs w:val="22"/>
              </w:rPr>
              <w:br/>
              <w:t>3rd and 4th Place  (each flight): pro shop gift certificates or Credit Union checks</w:t>
            </w:r>
          </w:p>
        </w:tc>
      </w:tr>
      <w:tr w:rsidR="00F95375" w:rsidTr="000F18E4">
        <w:trPr>
          <w:gridAfter w:val="1"/>
          <w:wAfter w:w="341" w:type="dxa"/>
        </w:trPr>
        <w:tc>
          <w:tcPr>
            <w:tcW w:w="1455" w:type="dxa"/>
          </w:tcPr>
          <w:p w:rsidR="00F95375" w:rsidRPr="005A5530" w:rsidRDefault="000A6F27" w:rsidP="005A5530">
            <w:pPr>
              <w:rPr>
                <w:rFonts w:ascii="Arial" w:hAnsi="Arial" w:cs="Arial"/>
                <w:i/>
              </w:rPr>
            </w:pPr>
            <w:r w:rsidRPr="005A5530">
              <w:rPr>
                <w:rFonts w:ascii="Arial" w:hAnsi="Arial" w:cs="Arial"/>
                <w:i/>
              </w:rPr>
              <w:t>C</w:t>
            </w:r>
            <w:r w:rsidR="005A5530" w:rsidRPr="005A5530">
              <w:rPr>
                <w:rFonts w:ascii="Arial" w:hAnsi="Arial" w:cs="Arial"/>
                <w:i/>
              </w:rPr>
              <w:t>arts</w:t>
            </w:r>
          </w:p>
        </w:tc>
        <w:tc>
          <w:tcPr>
            <w:tcW w:w="723" w:type="dxa"/>
          </w:tcPr>
          <w:p w:rsidR="00F95375" w:rsidRPr="005004E4" w:rsidRDefault="00F95375">
            <w:pPr>
              <w:rPr>
                <w:rFonts w:ascii="Arial" w:hAnsi="Arial" w:cs="Arial"/>
              </w:rPr>
            </w:pPr>
          </w:p>
        </w:tc>
        <w:tc>
          <w:tcPr>
            <w:tcW w:w="8073" w:type="dxa"/>
            <w:gridSpan w:val="3"/>
          </w:tcPr>
          <w:p w:rsidR="00F95375" w:rsidRPr="005004E4" w:rsidRDefault="00F95375" w:rsidP="00601B24">
            <w:pPr>
              <w:spacing w:after="120"/>
              <w:rPr>
                <w:rFonts w:ascii="Arial" w:hAnsi="Arial" w:cs="Arial"/>
              </w:rPr>
            </w:pPr>
            <w:r w:rsidRPr="005004E4">
              <w:rPr>
                <w:rFonts w:ascii="Arial" w:hAnsi="Arial" w:cs="Arial"/>
              </w:rPr>
              <w:t>Included</w:t>
            </w:r>
          </w:p>
        </w:tc>
      </w:tr>
      <w:tr w:rsidR="00F95375" w:rsidTr="000F18E4">
        <w:trPr>
          <w:gridAfter w:val="1"/>
          <w:wAfter w:w="341" w:type="dxa"/>
        </w:trPr>
        <w:tc>
          <w:tcPr>
            <w:tcW w:w="1455" w:type="dxa"/>
            <w:tcBorders>
              <w:bottom w:val="single" w:sz="4" w:space="0" w:color="C0C0C0"/>
            </w:tcBorders>
            <w:shd w:val="clear" w:color="auto" w:fill="auto"/>
          </w:tcPr>
          <w:p w:rsidR="00F95375" w:rsidRPr="005A5530" w:rsidRDefault="000A6F27" w:rsidP="005A5530">
            <w:pPr>
              <w:rPr>
                <w:rFonts w:ascii="Arial" w:hAnsi="Arial" w:cs="Arial"/>
                <w:i/>
              </w:rPr>
            </w:pPr>
            <w:r w:rsidRPr="005A5530">
              <w:rPr>
                <w:rFonts w:ascii="Arial" w:hAnsi="Arial" w:cs="Arial"/>
                <w:i/>
              </w:rPr>
              <w:t>S</w:t>
            </w:r>
            <w:r w:rsidR="005A5530" w:rsidRPr="005A5530">
              <w:rPr>
                <w:rFonts w:ascii="Arial" w:hAnsi="Arial" w:cs="Arial"/>
                <w:i/>
              </w:rPr>
              <w:t>kins</w:t>
            </w:r>
          </w:p>
        </w:tc>
        <w:tc>
          <w:tcPr>
            <w:tcW w:w="723" w:type="dxa"/>
            <w:tcBorders>
              <w:bottom w:val="single" w:sz="4" w:space="0" w:color="C0C0C0"/>
            </w:tcBorders>
            <w:shd w:val="clear" w:color="auto" w:fill="auto"/>
          </w:tcPr>
          <w:p w:rsidR="00F95375" w:rsidRPr="005004E4" w:rsidRDefault="00F95375">
            <w:pPr>
              <w:rPr>
                <w:rFonts w:ascii="Arial" w:hAnsi="Arial" w:cs="Arial"/>
              </w:rPr>
            </w:pPr>
          </w:p>
        </w:tc>
        <w:tc>
          <w:tcPr>
            <w:tcW w:w="8073" w:type="dxa"/>
            <w:gridSpan w:val="3"/>
            <w:tcBorders>
              <w:bottom w:val="single" w:sz="4" w:space="0" w:color="C0C0C0"/>
            </w:tcBorders>
            <w:shd w:val="clear" w:color="auto" w:fill="auto"/>
          </w:tcPr>
          <w:p w:rsidR="00F95375" w:rsidRPr="005004E4" w:rsidRDefault="00F95375" w:rsidP="00601B24">
            <w:pPr>
              <w:spacing w:after="120"/>
              <w:rPr>
                <w:rFonts w:ascii="Arial" w:hAnsi="Arial" w:cs="Arial"/>
              </w:rPr>
            </w:pPr>
            <w:r w:rsidRPr="005004E4">
              <w:rPr>
                <w:rFonts w:ascii="Arial" w:hAnsi="Arial" w:cs="Arial"/>
              </w:rPr>
              <w:t>$10 per team (optional). Sign up at the pro shop before the round and pay after you play.</w:t>
            </w:r>
          </w:p>
        </w:tc>
      </w:tr>
      <w:tr w:rsidR="00F95375" w:rsidTr="000F18E4">
        <w:trPr>
          <w:gridAfter w:val="1"/>
          <w:wAfter w:w="341" w:type="dxa"/>
        </w:trPr>
        <w:tc>
          <w:tcPr>
            <w:tcW w:w="1455" w:type="dxa"/>
            <w:tcBorders>
              <w:top w:val="single" w:sz="4" w:space="0" w:color="C0C0C0"/>
              <w:bottom w:val="single" w:sz="4" w:space="0" w:color="C0C0C0"/>
            </w:tcBorders>
          </w:tcPr>
          <w:p w:rsidR="00F95375" w:rsidRDefault="00F95375" w:rsidP="00601B24">
            <w:pPr>
              <w:pStyle w:val="Heading4"/>
              <w:spacing w:before="120"/>
              <w:rPr>
                <w:rFonts w:ascii="Arial" w:hAnsi="Arial"/>
              </w:rPr>
            </w:pPr>
            <w:r>
              <w:rPr>
                <w:rFonts w:ascii="Arial" w:hAnsi="Arial"/>
              </w:rPr>
              <w:t>Format:</w:t>
            </w:r>
          </w:p>
        </w:tc>
        <w:tc>
          <w:tcPr>
            <w:tcW w:w="8796" w:type="dxa"/>
            <w:gridSpan w:val="4"/>
            <w:tcBorders>
              <w:top w:val="single" w:sz="4" w:space="0" w:color="C0C0C0"/>
              <w:bottom w:val="single" w:sz="4" w:space="0" w:color="C0C0C0"/>
            </w:tcBorders>
          </w:tcPr>
          <w:p w:rsidR="00F95375" w:rsidRPr="005004E4" w:rsidRDefault="00F95375" w:rsidP="005A5530">
            <w:pPr>
              <w:spacing w:before="120" w:after="120"/>
              <w:rPr>
                <w:rFonts w:ascii="Arial" w:hAnsi="Arial" w:cs="Arial"/>
              </w:rPr>
            </w:pPr>
            <w:r w:rsidRPr="005004E4">
              <w:rPr>
                <w:rFonts w:ascii="Arial" w:hAnsi="Arial" w:cs="Arial"/>
              </w:rPr>
              <w:t xml:space="preserve">Louisiana Scramble (see attached sheet). </w:t>
            </w:r>
            <w:r w:rsidR="0015206E" w:rsidRPr="005004E4">
              <w:rPr>
                <w:rFonts w:ascii="Arial" w:hAnsi="Arial" w:cs="Arial"/>
                <w:b/>
                <w:bCs/>
              </w:rPr>
              <w:t>7:30</w:t>
            </w:r>
            <w:r w:rsidRPr="005004E4">
              <w:rPr>
                <w:rFonts w:ascii="Arial" w:hAnsi="Arial" w:cs="Arial"/>
                <w:b/>
                <w:bCs/>
              </w:rPr>
              <w:t xml:space="preserve"> a</w:t>
            </w:r>
            <w:r w:rsidR="00273024" w:rsidRPr="005004E4">
              <w:rPr>
                <w:rFonts w:ascii="Arial" w:hAnsi="Arial" w:cs="Arial"/>
                <w:b/>
                <w:bCs/>
              </w:rPr>
              <w:t>.</w:t>
            </w:r>
            <w:r w:rsidRPr="005004E4">
              <w:rPr>
                <w:rFonts w:ascii="Arial" w:hAnsi="Arial" w:cs="Arial"/>
                <w:b/>
                <w:bCs/>
              </w:rPr>
              <w:t>m</w:t>
            </w:r>
            <w:r w:rsidR="00273024" w:rsidRPr="005004E4">
              <w:rPr>
                <w:rFonts w:ascii="Arial" w:hAnsi="Arial" w:cs="Arial"/>
                <w:b/>
                <w:bCs/>
              </w:rPr>
              <w:t>.</w:t>
            </w:r>
            <w:r w:rsidRPr="005004E4">
              <w:rPr>
                <w:rFonts w:ascii="Arial" w:hAnsi="Arial" w:cs="Arial"/>
                <w:b/>
                <w:bCs/>
              </w:rPr>
              <w:t xml:space="preserve"> shotgun start.</w:t>
            </w:r>
            <w:r w:rsidR="00DC070B" w:rsidRPr="005004E4">
              <w:rPr>
                <w:rFonts w:ascii="Arial" w:hAnsi="Arial" w:cs="Arial"/>
              </w:rPr>
              <w:t xml:space="preserve"> Please arrive 30</w:t>
            </w:r>
            <w:r w:rsidRPr="005004E4">
              <w:rPr>
                <w:rFonts w:ascii="Arial" w:hAnsi="Arial" w:cs="Arial"/>
              </w:rPr>
              <w:t xml:space="preserve"> minutes prior to start. This is a CLOSED tournament, so only SRPGA members</w:t>
            </w:r>
            <w:r w:rsidR="00E96CAF" w:rsidRPr="005004E4">
              <w:rPr>
                <w:rFonts w:ascii="Arial" w:hAnsi="Arial" w:cs="Arial"/>
              </w:rPr>
              <w:t xml:space="preserve"> </w:t>
            </w:r>
            <w:r w:rsidR="00046D1A" w:rsidRPr="005004E4">
              <w:rPr>
                <w:rFonts w:ascii="Arial" w:hAnsi="Arial" w:cs="Arial"/>
              </w:rPr>
              <w:t xml:space="preserve">eligible to be </w:t>
            </w:r>
            <w:proofErr w:type="spellStart"/>
            <w:r w:rsidR="00046D1A" w:rsidRPr="005004E4">
              <w:rPr>
                <w:rFonts w:ascii="Arial" w:hAnsi="Arial" w:cs="Arial"/>
              </w:rPr>
              <w:t>flighted</w:t>
            </w:r>
            <w:proofErr w:type="spellEnd"/>
            <w:r w:rsidR="00046D1A" w:rsidRPr="005004E4">
              <w:rPr>
                <w:rFonts w:ascii="Arial" w:hAnsi="Arial" w:cs="Arial"/>
              </w:rPr>
              <w:t xml:space="preserve"> </w:t>
            </w:r>
            <w:r w:rsidRPr="005004E4">
              <w:rPr>
                <w:rFonts w:ascii="Arial" w:hAnsi="Arial" w:cs="Arial"/>
              </w:rPr>
              <w:t>may play.</w:t>
            </w:r>
          </w:p>
        </w:tc>
      </w:tr>
      <w:tr w:rsidR="00F95375" w:rsidTr="000F18E4">
        <w:trPr>
          <w:gridAfter w:val="1"/>
          <w:wAfter w:w="341" w:type="dxa"/>
        </w:trPr>
        <w:tc>
          <w:tcPr>
            <w:tcW w:w="1455" w:type="dxa"/>
            <w:tcBorders>
              <w:top w:val="single" w:sz="4" w:space="0" w:color="C0C0C0"/>
              <w:bottom w:val="single" w:sz="4" w:space="0" w:color="C0C0C0"/>
            </w:tcBorders>
          </w:tcPr>
          <w:p w:rsidR="00F95375" w:rsidRDefault="00F95375" w:rsidP="00601B24">
            <w:pPr>
              <w:pStyle w:val="Heading4"/>
              <w:spacing w:before="120"/>
              <w:rPr>
                <w:rFonts w:ascii="Arial" w:hAnsi="Arial"/>
              </w:rPr>
            </w:pPr>
            <w:r>
              <w:rPr>
                <w:rFonts w:ascii="Arial" w:hAnsi="Arial"/>
              </w:rPr>
              <w:t>Directors:</w:t>
            </w:r>
          </w:p>
        </w:tc>
        <w:tc>
          <w:tcPr>
            <w:tcW w:w="3844" w:type="dxa"/>
            <w:gridSpan w:val="3"/>
            <w:tcBorders>
              <w:top w:val="single" w:sz="4" w:space="0" w:color="C0C0C0"/>
              <w:bottom w:val="single" w:sz="4" w:space="0" w:color="C0C0C0"/>
            </w:tcBorders>
          </w:tcPr>
          <w:p w:rsidR="00F95375" w:rsidRPr="00A70592" w:rsidRDefault="0015206E" w:rsidP="00601B24">
            <w:pPr>
              <w:spacing w:before="120" w:after="120"/>
              <w:rPr>
                <w:rFonts w:ascii="Arial" w:hAnsi="Arial" w:cs="Arial"/>
                <w:sz w:val="20"/>
              </w:rPr>
            </w:pPr>
            <w:r w:rsidRPr="00A70592">
              <w:rPr>
                <w:rFonts w:ascii="Arial" w:hAnsi="Arial" w:cs="Arial"/>
                <w:sz w:val="20"/>
              </w:rPr>
              <w:t>BILL SANTUCCI</w:t>
            </w:r>
            <w:r w:rsidR="007708D5" w:rsidRPr="00A70592">
              <w:rPr>
                <w:rFonts w:ascii="Arial" w:hAnsi="Arial" w:cs="Arial"/>
                <w:sz w:val="20"/>
              </w:rPr>
              <w:t xml:space="preserve"> </w:t>
            </w:r>
            <w:r w:rsidR="005A5530">
              <w:rPr>
                <w:rFonts w:ascii="Arial" w:hAnsi="Arial" w:cs="Arial"/>
                <w:sz w:val="20"/>
              </w:rPr>
              <w:t xml:space="preserve">  </w:t>
            </w:r>
            <w:r w:rsidR="007708D5" w:rsidRPr="00A70592">
              <w:rPr>
                <w:rFonts w:ascii="Arial" w:hAnsi="Arial" w:cs="Arial"/>
                <w:sz w:val="20"/>
              </w:rPr>
              <w:t>-  602-236-</w:t>
            </w:r>
            <w:r w:rsidR="002E1277" w:rsidRPr="00A70592">
              <w:rPr>
                <w:rFonts w:ascii="Arial" w:hAnsi="Arial" w:cs="Arial"/>
                <w:sz w:val="20"/>
              </w:rPr>
              <w:t>8627</w:t>
            </w:r>
          </w:p>
          <w:p w:rsidR="00F95375" w:rsidRPr="005004E4" w:rsidRDefault="007708D5" w:rsidP="005A5530">
            <w:pPr>
              <w:spacing w:after="180"/>
              <w:rPr>
                <w:rFonts w:ascii="Arial" w:hAnsi="Arial" w:cs="Arial"/>
              </w:rPr>
            </w:pPr>
            <w:r w:rsidRPr="00A70592">
              <w:rPr>
                <w:rFonts w:ascii="Arial" w:hAnsi="Arial" w:cs="Arial"/>
                <w:sz w:val="20"/>
              </w:rPr>
              <w:t>TOM COPELAND -  480-839-0382</w:t>
            </w:r>
            <w:r w:rsidR="006E62A6" w:rsidRPr="005004E4">
              <w:rPr>
                <w:rFonts w:ascii="Arial" w:hAnsi="Arial" w:cs="Arial"/>
              </w:rPr>
              <w:t xml:space="preserve">   </w:t>
            </w:r>
            <w:r w:rsidR="00E96CAF" w:rsidRPr="005004E4">
              <w:rPr>
                <w:rFonts w:ascii="Arial" w:hAnsi="Arial" w:cs="Arial"/>
              </w:rPr>
              <w:t xml:space="preserve">  </w:t>
            </w:r>
            <w:r w:rsidR="006E62A6" w:rsidRPr="005004E4">
              <w:rPr>
                <w:rFonts w:ascii="Arial" w:hAnsi="Arial" w:cs="Arial"/>
              </w:rPr>
              <w:t xml:space="preserve">   </w:t>
            </w:r>
          </w:p>
        </w:tc>
        <w:tc>
          <w:tcPr>
            <w:tcW w:w="4952" w:type="dxa"/>
            <w:tcBorders>
              <w:top w:val="single" w:sz="4" w:space="0" w:color="C0C0C0"/>
              <w:bottom w:val="single" w:sz="4" w:space="0" w:color="C0C0C0"/>
            </w:tcBorders>
          </w:tcPr>
          <w:p w:rsidR="00F95375" w:rsidRPr="005004E4" w:rsidRDefault="00F95375" w:rsidP="00601B24">
            <w:pPr>
              <w:spacing w:before="120"/>
              <w:rPr>
                <w:rFonts w:ascii="Arial" w:hAnsi="Arial" w:cs="Arial"/>
                <w:i/>
                <w:sz w:val="20"/>
              </w:rPr>
            </w:pPr>
            <w:r w:rsidRPr="005004E4">
              <w:rPr>
                <w:rFonts w:ascii="Arial" w:hAnsi="Arial" w:cs="Arial"/>
                <w:i/>
                <w:sz w:val="20"/>
              </w:rPr>
              <w:t>Additional copies of this flye</w:t>
            </w:r>
            <w:r w:rsidR="00A75CB5" w:rsidRPr="005004E4">
              <w:rPr>
                <w:rFonts w:ascii="Arial" w:hAnsi="Arial" w:cs="Arial"/>
                <w:i/>
                <w:sz w:val="20"/>
              </w:rPr>
              <w:t>r are available on our web site</w:t>
            </w:r>
            <w:r w:rsidRPr="005004E4">
              <w:rPr>
                <w:rFonts w:ascii="Arial" w:hAnsi="Arial" w:cs="Arial"/>
                <w:i/>
                <w:sz w:val="20"/>
              </w:rPr>
              <w:t xml:space="preserve"> </w:t>
            </w:r>
            <w:proofErr w:type="gramStart"/>
            <w:r w:rsidRPr="005004E4">
              <w:rPr>
                <w:rFonts w:ascii="Arial" w:hAnsi="Arial" w:cs="Arial"/>
                <w:i/>
                <w:sz w:val="20"/>
              </w:rPr>
              <w:t>at</w:t>
            </w:r>
            <w:r w:rsidR="00273024" w:rsidRPr="005004E4">
              <w:rPr>
                <w:rFonts w:ascii="Arial" w:hAnsi="Arial" w:cs="Arial"/>
                <w:i/>
                <w:sz w:val="20"/>
              </w:rPr>
              <w:t xml:space="preserve"> </w:t>
            </w:r>
            <w:r w:rsidRPr="005004E4">
              <w:rPr>
                <w:rFonts w:ascii="Arial" w:hAnsi="Arial" w:cs="Arial"/>
                <w:i/>
                <w:sz w:val="20"/>
              </w:rPr>
              <w:t xml:space="preserve"> </w:t>
            </w:r>
            <w:proofErr w:type="gramEnd"/>
            <w:r w:rsidR="00B83E1A" w:rsidRPr="005004E4">
              <w:rPr>
                <w:rFonts w:ascii="Arial" w:hAnsi="Arial" w:cs="Arial"/>
              </w:rPr>
              <w:fldChar w:fldCharType="begin"/>
            </w:r>
            <w:r w:rsidR="00E42BB6" w:rsidRPr="005004E4">
              <w:rPr>
                <w:rFonts w:ascii="Arial" w:hAnsi="Arial" w:cs="Arial"/>
              </w:rPr>
              <w:instrText>HYPERLINK "http://www.srpgolf.com."</w:instrText>
            </w:r>
            <w:r w:rsidR="00B83E1A" w:rsidRPr="005004E4">
              <w:rPr>
                <w:rFonts w:ascii="Arial" w:hAnsi="Arial" w:cs="Arial"/>
              </w:rPr>
              <w:fldChar w:fldCharType="separate"/>
            </w:r>
            <w:r w:rsidR="00CB4647" w:rsidRPr="005004E4">
              <w:rPr>
                <w:rStyle w:val="Hyperlink"/>
                <w:rFonts w:ascii="Arial" w:hAnsi="Arial" w:cs="Arial"/>
              </w:rPr>
              <w:t>http://www.srpgolf.com.</w:t>
            </w:r>
            <w:r w:rsidR="00B83E1A" w:rsidRPr="005004E4">
              <w:rPr>
                <w:rFonts w:ascii="Arial" w:hAnsi="Arial" w:cs="Arial"/>
              </w:rPr>
              <w:fldChar w:fldCharType="end"/>
            </w:r>
          </w:p>
        </w:tc>
      </w:tr>
      <w:tr w:rsidR="00A70592" w:rsidTr="000F18E4">
        <w:trPr>
          <w:gridAfter w:val="1"/>
          <w:wAfter w:w="341" w:type="dxa"/>
          <w:cantSplit/>
          <w:trHeight w:val="744"/>
        </w:trPr>
        <w:tc>
          <w:tcPr>
            <w:tcW w:w="1455" w:type="dxa"/>
            <w:tcBorders>
              <w:top w:val="single" w:sz="4" w:space="0" w:color="C0C0C0"/>
            </w:tcBorders>
          </w:tcPr>
          <w:p w:rsidR="00A70592" w:rsidRDefault="00A70592" w:rsidP="00A70592">
            <w:pPr>
              <w:pStyle w:val="Heading4"/>
              <w:spacing w:before="120" w:after="420"/>
              <w:rPr>
                <w:rFonts w:ascii="Arial" w:hAnsi="Arial" w:cs="Arial"/>
              </w:rPr>
            </w:pPr>
            <w:r>
              <w:rPr>
                <w:rFonts w:ascii="Arial" w:hAnsi="Arial" w:cs="Arial"/>
              </w:rPr>
              <w:t>Pro and Location</w:t>
            </w:r>
          </w:p>
          <w:p w:rsidR="00A70592" w:rsidRDefault="00A70592" w:rsidP="000F18E4">
            <w:pPr>
              <w:pStyle w:val="Heading4"/>
              <w:spacing w:before="120" w:after="60"/>
              <w:rPr>
                <w:rFonts w:ascii="Arial" w:hAnsi="Arial" w:cs="Arial"/>
              </w:rPr>
            </w:pPr>
            <w:r>
              <w:rPr>
                <w:rFonts w:ascii="Arial" w:hAnsi="Arial" w:cs="Arial"/>
              </w:rPr>
              <w:t>Driving</w:t>
            </w:r>
            <w:r>
              <w:rPr>
                <w:rFonts w:ascii="Arial" w:hAnsi="Arial" w:cs="Arial"/>
              </w:rPr>
              <w:br/>
              <w:t>Range</w:t>
            </w:r>
          </w:p>
        </w:tc>
        <w:tc>
          <w:tcPr>
            <w:tcW w:w="3844" w:type="dxa"/>
            <w:gridSpan w:val="3"/>
            <w:tcBorders>
              <w:top w:val="single" w:sz="4" w:space="0" w:color="C0C0C0"/>
            </w:tcBorders>
          </w:tcPr>
          <w:p w:rsidR="00A70592" w:rsidRPr="00A70592" w:rsidRDefault="00A70592" w:rsidP="00A70592">
            <w:pPr>
              <w:rPr>
                <w:rFonts w:ascii="Arial" w:hAnsi="Arial" w:cs="Arial"/>
                <w:sz w:val="8"/>
                <w:szCs w:val="8"/>
              </w:rPr>
            </w:pPr>
          </w:p>
          <w:p w:rsidR="00A70592" w:rsidRPr="00A70592" w:rsidRDefault="00841705" w:rsidP="00A70592">
            <w:pPr>
              <w:rPr>
                <w:rFonts w:ascii="Arial" w:hAnsi="Arial" w:cs="Arial"/>
                <w:sz w:val="22"/>
                <w:szCs w:val="22"/>
              </w:rPr>
            </w:pPr>
            <w:r>
              <w:rPr>
                <w:rFonts w:ascii="Arial" w:hAnsi="Arial" w:cs="Arial"/>
                <w:sz w:val="22"/>
                <w:szCs w:val="22"/>
              </w:rPr>
              <w:t>CHILO MENDOZA</w:t>
            </w:r>
          </w:p>
          <w:p w:rsidR="00A70592" w:rsidRPr="00A70592" w:rsidRDefault="00A70592" w:rsidP="00A70592">
            <w:pPr>
              <w:rPr>
                <w:rFonts w:ascii="Arial" w:hAnsi="Arial" w:cs="Arial"/>
                <w:sz w:val="22"/>
                <w:szCs w:val="22"/>
              </w:rPr>
            </w:pPr>
            <w:r w:rsidRPr="00A70592">
              <w:rPr>
                <w:rFonts w:ascii="Arial" w:hAnsi="Arial" w:cs="Arial"/>
                <w:sz w:val="22"/>
                <w:szCs w:val="22"/>
              </w:rPr>
              <w:t xml:space="preserve">Phone: 480-460-4400 </w:t>
            </w:r>
          </w:p>
          <w:p w:rsidR="00A70592" w:rsidRPr="00A70592" w:rsidRDefault="00A70592" w:rsidP="00A70592">
            <w:pPr>
              <w:rPr>
                <w:rFonts w:ascii="Arial" w:hAnsi="Arial" w:cs="Arial"/>
                <w:color w:val="000000"/>
                <w:sz w:val="22"/>
                <w:szCs w:val="22"/>
              </w:rPr>
            </w:pPr>
            <w:r w:rsidRPr="00A70592">
              <w:rPr>
                <w:rFonts w:ascii="Arial" w:hAnsi="Arial" w:cs="Arial"/>
                <w:color w:val="000000"/>
                <w:sz w:val="22"/>
                <w:szCs w:val="22"/>
              </w:rPr>
              <w:t>16400 S. 14 AVE.</w:t>
            </w:r>
            <w:r w:rsidRPr="00A70592">
              <w:rPr>
                <w:rFonts w:ascii="Arial" w:hAnsi="Arial" w:cs="Arial"/>
                <w:color w:val="000000"/>
                <w:sz w:val="22"/>
                <w:szCs w:val="22"/>
              </w:rPr>
              <w:br/>
              <w:t>PHOENIX, AZ 85045</w:t>
            </w:r>
          </w:p>
          <w:p w:rsidR="00A70592" w:rsidRPr="00A70592" w:rsidRDefault="00A70592" w:rsidP="00A70592">
            <w:pPr>
              <w:rPr>
                <w:rFonts w:ascii="Arial" w:hAnsi="Arial" w:cs="Arial"/>
                <w:sz w:val="22"/>
                <w:szCs w:val="22"/>
              </w:rPr>
            </w:pPr>
          </w:p>
          <w:p w:rsidR="00A70592" w:rsidRPr="00A70592" w:rsidRDefault="00A70592" w:rsidP="00A70592">
            <w:pPr>
              <w:rPr>
                <w:rFonts w:ascii="Arial" w:hAnsi="Arial" w:cs="Arial"/>
                <w:sz w:val="22"/>
                <w:szCs w:val="22"/>
                <w:highlight w:val="yellow"/>
              </w:rPr>
            </w:pPr>
            <w:r w:rsidRPr="00A70592">
              <w:rPr>
                <w:rFonts w:ascii="Arial" w:hAnsi="Arial" w:cs="Arial"/>
                <w:sz w:val="22"/>
                <w:szCs w:val="22"/>
              </w:rPr>
              <w:t>Grass; no restrictions</w:t>
            </w:r>
          </w:p>
        </w:tc>
        <w:tc>
          <w:tcPr>
            <w:tcW w:w="4952" w:type="dxa"/>
            <w:tcBorders>
              <w:top w:val="single" w:sz="4" w:space="0" w:color="C0C0C0"/>
            </w:tcBorders>
          </w:tcPr>
          <w:p w:rsidR="00A70592" w:rsidRPr="005004E4" w:rsidRDefault="00A70592" w:rsidP="00A70592">
            <w:pPr>
              <w:spacing w:before="120"/>
              <w:rPr>
                <w:rFonts w:ascii="Arial" w:hAnsi="Arial" w:cs="Arial"/>
                <w:b/>
                <w:sz w:val="18"/>
                <w:szCs w:val="18"/>
              </w:rPr>
            </w:pPr>
            <w:r w:rsidRPr="005004E4">
              <w:rPr>
                <w:rFonts w:ascii="Arial" w:hAnsi="Arial" w:cs="Arial"/>
                <w:b/>
                <w:sz w:val="18"/>
                <w:szCs w:val="18"/>
              </w:rPr>
              <w:t xml:space="preserve">HOW TO GET THERE:  </w:t>
            </w:r>
          </w:p>
          <w:p w:rsidR="00A70592" w:rsidRPr="005004E4" w:rsidRDefault="00A70592" w:rsidP="00A70592">
            <w:pPr>
              <w:numPr>
                <w:ilvl w:val="0"/>
                <w:numId w:val="7"/>
              </w:numPr>
              <w:rPr>
                <w:rFonts w:ascii="Arial" w:hAnsi="Arial" w:cs="Arial"/>
                <w:sz w:val="18"/>
                <w:szCs w:val="18"/>
              </w:rPr>
            </w:pPr>
            <w:r w:rsidRPr="005004E4">
              <w:rPr>
                <w:rFonts w:ascii="Arial" w:hAnsi="Arial" w:cs="Arial"/>
                <w:sz w:val="18"/>
                <w:szCs w:val="18"/>
              </w:rPr>
              <w:t>Take I-10 East Towards Tucson</w:t>
            </w:r>
          </w:p>
          <w:p w:rsidR="00A70592" w:rsidRPr="005004E4" w:rsidRDefault="00A70592" w:rsidP="00A70592">
            <w:pPr>
              <w:numPr>
                <w:ilvl w:val="0"/>
                <w:numId w:val="7"/>
              </w:numPr>
              <w:rPr>
                <w:rFonts w:ascii="Arial" w:hAnsi="Arial" w:cs="Arial"/>
                <w:sz w:val="18"/>
                <w:szCs w:val="18"/>
              </w:rPr>
            </w:pPr>
            <w:r w:rsidRPr="005004E4">
              <w:rPr>
                <w:rFonts w:ascii="Arial" w:hAnsi="Arial" w:cs="Arial"/>
                <w:sz w:val="18"/>
                <w:szCs w:val="18"/>
              </w:rPr>
              <w:t xml:space="preserve">Exit 161 toward AZ-202-loop E PECOS RD take </w:t>
            </w:r>
            <w:bookmarkStart w:id="0" w:name="_GoBack"/>
            <w:bookmarkEnd w:id="0"/>
            <w:r w:rsidRPr="005004E4">
              <w:rPr>
                <w:rFonts w:ascii="Arial" w:hAnsi="Arial" w:cs="Arial"/>
                <w:sz w:val="18"/>
                <w:szCs w:val="18"/>
              </w:rPr>
              <w:t xml:space="preserve">PECOS RD. exit </w:t>
            </w:r>
          </w:p>
          <w:p w:rsidR="00A70592" w:rsidRPr="005004E4" w:rsidRDefault="00A70592" w:rsidP="00A70592">
            <w:pPr>
              <w:numPr>
                <w:ilvl w:val="0"/>
                <w:numId w:val="7"/>
              </w:numPr>
              <w:rPr>
                <w:rFonts w:ascii="Arial" w:hAnsi="Arial" w:cs="Arial"/>
                <w:sz w:val="18"/>
                <w:szCs w:val="18"/>
              </w:rPr>
            </w:pPr>
            <w:r w:rsidRPr="005004E4">
              <w:rPr>
                <w:rFonts w:ascii="Arial" w:hAnsi="Arial" w:cs="Arial"/>
                <w:sz w:val="18"/>
                <w:szCs w:val="18"/>
              </w:rPr>
              <w:t>Proceed for 6.7 miles then turn right (west) on S 17</w:t>
            </w:r>
            <w:r w:rsidRPr="005004E4">
              <w:rPr>
                <w:rFonts w:ascii="Arial" w:hAnsi="Arial" w:cs="Arial"/>
                <w:sz w:val="18"/>
                <w:szCs w:val="18"/>
                <w:vertAlign w:val="superscript"/>
              </w:rPr>
              <w:t>th</w:t>
            </w:r>
            <w:r w:rsidRPr="005004E4">
              <w:rPr>
                <w:rFonts w:ascii="Arial" w:hAnsi="Arial" w:cs="Arial"/>
                <w:sz w:val="18"/>
                <w:szCs w:val="18"/>
              </w:rPr>
              <w:t xml:space="preserve"> AVE., turn right onto W. CHANDLER BLVD. </w:t>
            </w:r>
          </w:p>
          <w:p w:rsidR="00A70592" w:rsidRPr="005004E4" w:rsidRDefault="00A70592" w:rsidP="00A70592">
            <w:pPr>
              <w:rPr>
                <w:rFonts w:ascii="Arial" w:hAnsi="Arial" w:cs="Arial"/>
                <w:sz w:val="16"/>
              </w:rPr>
            </w:pPr>
            <w:r>
              <w:rPr>
                <w:rFonts w:ascii="Arial" w:hAnsi="Arial" w:cs="Arial"/>
                <w:sz w:val="18"/>
                <w:szCs w:val="18"/>
              </w:rPr>
              <w:t xml:space="preserve">       </w:t>
            </w:r>
            <w:r w:rsidRPr="005004E4">
              <w:rPr>
                <w:rFonts w:ascii="Arial" w:hAnsi="Arial" w:cs="Arial"/>
                <w:sz w:val="18"/>
                <w:szCs w:val="18"/>
              </w:rPr>
              <w:t>Turn right onto S. 14 AVE.  .03 miles</w:t>
            </w:r>
          </w:p>
        </w:tc>
      </w:tr>
      <w:tr w:rsidR="005D7163" w:rsidTr="000F18E4">
        <w:tblPrEx>
          <w:jc w:val="center"/>
          <w:tblLook w:val="01E0" w:firstRow="1" w:lastRow="1" w:firstColumn="1" w:lastColumn="1" w:noHBand="0" w:noVBand="0"/>
        </w:tblPrEx>
        <w:trPr>
          <w:trHeight w:val="1377"/>
          <w:jc w:val="center"/>
        </w:trPr>
        <w:tc>
          <w:tcPr>
            <w:tcW w:w="3573" w:type="dxa"/>
            <w:gridSpan w:val="3"/>
            <w:tcBorders>
              <w:top w:val="single" w:sz="4" w:space="0" w:color="808080"/>
              <w:left w:val="single" w:sz="4" w:space="0" w:color="999999"/>
              <w:bottom w:val="single" w:sz="4" w:space="0" w:color="999999"/>
              <w:right w:val="single" w:sz="4" w:space="0" w:color="999999"/>
            </w:tcBorders>
            <w:hideMark/>
          </w:tcPr>
          <w:p w:rsidR="005D7163" w:rsidRDefault="0076414A" w:rsidP="00F643FC">
            <w:pPr>
              <w:tabs>
                <w:tab w:val="left" w:pos="342"/>
              </w:tabs>
              <w:spacing w:before="120" w:after="60"/>
              <w:rPr>
                <w:rFonts w:ascii="Arial" w:hAnsi="Arial" w:cs="Arial"/>
                <w:b/>
              </w:rPr>
            </w:pPr>
            <w:r>
              <w:rPr>
                <w:rFonts w:ascii="Arial" w:hAnsi="Arial" w:cs="Arial"/>
                <w:b/>
                <w:szCs w:val="24"/>
              </w:rPr>
              <w:t xml:space="preserve">Send Check </w:t>
            </w:r>
            <w:r w:rsidR="005D7163">
              <w:rPr>
                <w:rFonts w:ascii="Arial" w:hAnsi="Arial" w:cs="Arial"/>
                <w:b/>
                <w:szCs w:val="24"/>
              </w:rPr>
              <w:t xml:space="preserve">or </w:t>
            </w:r>
            <w:r>
              <w:rPr>
                <w:rFonts w:ascii="Arial" w:hAnsi="Arial" w:cs="Arial"/>
                <w:b/>
                <w:szCs w:val="24"/>
              </w:rPr>
              <w:t>Notice</w:t>
            </w:r>
            <w:r w:rsidR="005D7163">
              <w:rPr>
                <w:rFonts w:ascii="Arial" w:hAnsi="Arial" w:cs="Arial"/>
                <w:b/>
                <w:szCs w:val="24"/>
              </w:rPr>
              <w:t xml:space="preserve"> to:</w:t>
            </w:r>
          </w:p>
          <w:p w:rsidR="005D7163" w:rsidRDefault="005D7163" w:rsidP="00C511E3">
            <w:pPr>
              <w:tabs>
                <w:tab w:val="left" w:pos="342"/>
              </w:tabs>
              <w:spacing w:after="120"/>
              <w:rPr>
                <w:rFonts w:ascii="Arial" w:hAnsi="Arial" w:cs="Arial"/>
                <w:b/>
              </w:rPr>
            </w:pPr>
            <w:r>
              <w:rPr>
                <w:rFonts w:ascii="Arial" w:hAnsi="Arial" w:cs="Arial"/>
                <w:b/>
              </w:rPr>
              <w:tab/>
            </w:r>
            <w:r w:rsidR="0015206E">
              <w:rPr>
                <w:rFonts w:ascii="Arial" w:hAnsi="Arial" w:cs="Arial"/>
              </w:rPr>
              <w:t>BILL SANTUCCI</w:t>
            </w:r>
            <w:r>
              <w:rPr>
                <w:rFonts w:ascii="Arial" w:hAnsi="Arial" w:cs="Arial"/>
              </w:rPr>
              <w:br/>
            </w:r>
            <w:r>
              <w:rPr>
                <w:rFonts w:ascii="Arial" w:hAnsi="Arial" w:cs="Arial"/>
                <w:b/>
              </w:rPr>
              <w:tab/>
            </w:r>
            <w:r w:rsidR="00AE4CE4">
              <w:rPr>
                <w:rFonts w:ascii="Arial" w:hAnsi="Arial" w:cs="Arial"/>
              </w:rPr>
              <w:t>MS XCT329</w:t>
            </w:r>
            <w:r>
              <w:rPr>
                <w:rFonts w:ascii="Arial" w:hAnsi="Arial" w:cs="Arial"/>
              </w:rPr>
              <w:br/>
            </w:r>
            <w:r>
              <w:rPr>
                <w:rFonts w:ascii="Arial" w:hAnsi="Arial" w:cs="Arial"/>
                <w:b/>
              </w:rPr>
              <w:tab/>
            </w:r>
            <w:r>
              <w:rPr>
                <w:rFonts w:ascii="Arial" w:hAnsi="Arial" w:cs="Arial"/>
              </w:rPr>
              <w:t>P.O. Box 52025</w:t>
            </w:r>
            <w:r>
              <w:rPr>
                <w:rFonts w:ascii="Arial" w:hAnsi="Arial" w:cs="Arial"/>
              </w:rPr>
              <w:br/>
            </w:r>
            <w:r>
              <w:rPr>
                <w:rFonts w:ascii="Arial" w:hAnsi="Arial" w:cs="Arial"/>
                <w:b/>
              </w:rPr>
              <w:tab/>
            </w:r>
            <w:r>
              <w:rPr>
                <w:rFonts w:ascii="Arial" w:hAnsi="Arial" w:cs="Arial"/>
              </w:rPr>
              <w:t>Phoenix, AZ 85072-2025</w:t>
            </w:r>
          </w:p>
        </w:tc>
        <w:tc>
          <w:tcPr>
            <w:tcW w:w="7019" w:type="dxa"/>
            <w:gridSpan w:val="3"/>
            <w:tcBorders>
              <w:top w:val="nil"/>
              <w:left w:val="single" w:sz="4" w:space="0" w:color="999999"/>
              <w:bottom w:val="nil"/>
              <w:right w:val="nil"/>
            </w:tcBorders>
            <w:hideMark/>
          </w:tcPr>
          <w:p w:rsidR="005C0B19" w:rsidRDefault="005C0B19" w:rsidP="005C0B19">
            <w:pPr>
              <w:spacing w:before="60" w:after="60"/>
              <w:ind w:left="86"/>
              <w:rPr>
                <w:rFonts w:ascii="Arial" w:hAnsi="Arial" w:cs="Arial"/>
                <w:b/>
                <w:sz w:val="20"/>
              </w:rPr>
            </w:pPr>
            <w:r>
              <w:rPr>
                <w:rFonts w:ascii="Arial" w:hAnsi="Arial" w:cs="Arial"/>
                <w:b/>
              </w:rPr>
              <w:sym w:font="Wingdings" w:char="F08C"/>
            </w:r>
            <w:r w:rsidR="000F18E4" w:rsidRPr="000F18E4">
              <w:rPr>
                <w:rFonts w:ascii="Arial" w:hAnsi="Arial" w:cs="Arial"/>
                <w:b/>
                <w:bCs/>
                <w:noProof/>
              </w:rPr>
              <mc:AlternateContent>
                <mc:Choice Requires="wps">
                  <w:drawing>
                    <wp:anchor distT="0" distB="0" distL="114300" distR="114300" simplePos="0" relativeHeight="251659776" behindDoc="0" locked="0" layoutInCell="1" allowOverlap="1" wp14:anchorId="26C24629" wp14:editId="060A64F2">
                      <wp:simplePos x="0" y="0"/>
                      <wp:positionH relativeFrom="column">
                        <wp:posOffset>2290016</wp:posOffset>
                      </wp:positionH>
                      <wp:positionV relativeFrom="paragraph">
                        <wp:posOffset>897255</wp:posOffset>
                      </wp:positionV>
                      <wp:extent cx="15379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3985"/>
                              </a:xfrm>
                              <a:prstGeom prst="rect">
                                <a:avLst/>
                              </a:prstGeom>
                              <a:noFill/>
                              <a:ln w="9525">
                                <a:noFill/>
                                <a:miter lim="800000"/>
                                <a:headEnd/>
                                <a:tailEnd/>
                              </a:ln>
                            </wps:spPr>
                            <wps:txbx>
                              <w:txbxContent>
                                <w:p w:rsidR="000F18E4" w:rsidRPr="000F18E4" w:rsidRDefault="000F18E4">
                                  <w:pPr>
                                    <w:rPr>
                                      <w:rFonts w:ascii="Comic Sans MS" w:hAnsi="Comic Sans MS"/>
                                    </w:rPr>
                                  </w:pPr>
                                  <w:r w:rsidRPr="000F18E4">
                                    <w:rPr>
                                      <w:rFonts w:ascii="Comic Sans MS" w:hAnsi="Comic Sans MS" w:cs="Arial"/>
                                    </w:rPr>
                                    <w:t>Absolutely no cash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0.3pt;margin-top:70.65pt;width:121.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" filled="f" stroked="f">
                      <v:textbox style="mso-fit-shape-to-text:t">
                        <w:txbxContent>
                          <w:p w:rsidR="000F18E4" w:rsidRPr="000F18E4" w:rsidRDefault="000F18E4">
                            <w:pPr>
                              <w:rPr>
                                <w:rFonts w:ascii="Comic Sans MS" w:hAnsi="Comic Sans MS"/>
                              </w:rPr>
                            </w:pPr>
                            <w:r w:rsidRPr="000F18E4">
                              <w:rPr>
                                <w:rFonts w:ascii="Comic Sans MS" w:hAnsi="Comic Sans MS" w:cs="Arial"/>
                              </w:rPr>
                              <w:t>Absolutely no cash</w:t>
                            </w:r>
                          </w:p>
                        </w:txbxContent>
                      </v:textbox>
                    </v:shape>
                  </w:pict>
                </mc:Fallback>
              </mc:AlternateContent>
            </w:r>
            <w:r w:rsidR="000F18E4">
              <w:rPr>
                <w:rFonts w:ascii="Arial" w:hAnsi="Arial" w:cs="Arial"/>
                <w:b/>
              </w:rPr>
              <w:t xml:space="preserve"> </w:t>
            </w:r>
            <w:r w:rsidR="00F643FC">
              <w:rPr>
                <w:noProof/>
              </w:rPr>
              <mc:AlternateContent>
                <mc:Choice Requires="wps">
                  <w:drawing>
                    <wp:anchor distT="0" distB="0" distL="114300" distR="114300" simplePos="0" relativeHeight="251657728" behindDoc="1" locked="0" layoutInCell="1" allowOverlap="1" wp14:anchorId="02409CAD" wp14:editId="03C74762">
                      <wp:simplePos x="0" y="0"/>
                      <wp:positionH relativeFrom="column">
                        <wp:posOffset>1954530</wp:posOffset>
                      </wp:positionH>
                      <wp:positionV relativeFrom="paragraph">
                        <wp:posOffset>-2540</wp:posOffset>
                      </wp:positionV>
                      <wp:extent cx="2200910" cy="105156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163" w:rsidRDefault="005D7163" w:rsidP="005D7163">
                                  <w:r w:rsidRPr="005C56B8">
                                    <w:rPr>
                                      <w:rFonts w:ascii="Arial" w:hAnsi="Arial" w:cs="Arial"/>
                                      <w:sz w:val="20"/>
                                    </w:rPr>
                                    <w:object w:dxaOrig="5296" w:dyaOrig="2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3.5pt" o:ole="" fillcolor="window">
                                        <v:imagedata r:id="rId11" o:title=""/>
                                      </v:shape>
                                      <o:OLEObject Type="Embed" ProgID="Word.Picture.8" ShapeID="_x0000_i1025" DrawAspect="Content" ObjectID="_144091287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3.9pt;margin-top:-.2pt;width:173.3pt;height:8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Xy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" filled="f" stroked="f">
                      <v:textbox>
                        <w:txbxContent>
                          <w:p w:rsidR="005D7163" w:rsidRDefault="005D7163" w:rsidP="005D7163">
                            <w:r w:rsidRPr="005C56B8">
                              <w:rPr>
                                <w:rFonts w:ascii="Arial" w:hAnsi="Arial" w:cs="Arial"/>
                                <w:sz w:val="20"/>
                              </w:rPr>
                              <w:object w:dxaOrig="5296" w:dyaOrig="2461">
                                <v:shape id="_x0000_i1025" type="#_x0000_t75" style="width:159pt;height:73.5pt" o:ole="" fillcolor="window">
                                  <v:imagedata r:id="rId11" o:title=""/>
                                </v:shape>
                                <o:OLEObject Type="Embed" ProgID="Word.Picture.8" ShapeID="_x0000_i1025" DrawAspect="Content" ObjectID="_1440912870" r:id="rId13"/>
                              </w:object>
                            </w:r>
                          </w:p>
                        </w:txbxContent>
                      </v:textbox>
                    </v:shape>
                  </w:pict>
                </mc:Fallback>
              </mc:AlternateContent>
            </w:r>
            <w:r w:rsidR="000F18E4">
              <w:rPr>
                <w:rFonts w:ascii="Arial" w:hAnsi="Arial" w:cs="Arial"/>
                <w:b/>
                <w:sz w:val="20"/>
              </w:rPr>
              <w:t>Wr</w:t>
            </w:r>
            <w:r w:rsidR="000F18E4" w:rsidRPr="0076414A">
              <w:rPr>
                <w:rFonts w:ascii="Arial" w:hAnsi="Arial" w:cs="Arial"/>
                <w:b/>
                <w:sz w:val="20"/>
              </w:rPr>
              <w:t xml:space="preserve">ite your partner’s name </w:t>
            </w:r>
            <w:r w:rsidR="000F18E4">
              <w:rPr>
                <w:rFonts w:ascii="Arial" w:hAnsi="Arial" w:cs="Arial"/>
                <w:b/>
                <w:sz w:val="20"/>
              </w:rPr>
              <w:br/>
              <w:t xml:space="preserve">     </w:t>
            </w:r>
            <w:r w:rsidR="000F18E4" w:rsidRPr="0076414A">
              <w:rPr>
                <w:rFonts w:ascii="Arial" w:hAnsi="Arial" w:cs="Arial"/>
                <w:b/>
                <w:sz w:val="20"/>
              </w:rPr>
              <w:t>on the check</w:t>
            </w:r>
          </w:p>
          <w:p w:rsidR="005C0B19" w:rsidRDefault="005C0B19" w:rsidP="005C0B19">
            <w:pPr>
              <w:spacing w:before="60" w:after="60"/>
              <w:ind w:left="86"/>
              <w:rPr>
                <w:rFonts w:ascii="Arial" w:hAnsi="Arial" w:cs="Arial"/>
              </w:rPr>
            </w:pPr>
            <w:r>
              <w:rPr>
                <w:rFonts w:ascii="Arial" w:hAnsi="Arial" w:cs="Arial"/>
                <w:b/>
              </w:rPr>
              <w:sym w:font="Wingdings" w:char="F08D"/>
            </w:r>
            <w:r w:rsidR="005D7163">
              <w:rPr>
                <w:rFonts w:ascii="Arial" w:hAnsi="Arial" w:cs="Arial"/>
                <w:b/>
              </w:rPr>
              <w:t xml:space="preserve"> </w:t>
            </w:r>
            <w:r w:rsidR="005D7163">
              <w:rPr>
                <w:rFonts w:ascii="Arial" w:hAnsi="Arial" w:cs="Arial"/>
              </w:rPr>
              <w:t xml:space="preserve">Make check out to </w:t>
            </w:r>
            <w:r w:rsidR="000F18E4">
              <w:rPr>
                <w:rFonts w:ascii="Arial" w:hAnsi="Arial" w:cs="Arial"/>
              </w:rPr>
              <w:br/>
              <w:t xml:space="preserve">    </w:t>
            </w:r>
            <w:r w:rsidR="005D7163">
              <w:rPr>
                <w:rFonts w:ascii="Arial" w:hAnsi="Arial" w:cs="Arial"/>
                <w:i/>
              </w:rPr>
              <w:t>SRPGA</w:t>
            </w:r>
            <w:r w:rsidR="005D7163">
              <w:rPr>
                <w:rFonts w:ascii="Arial" w:hAnsi="Arial" w:cs="Arial"/>
              </w:rPr>
              <w:t>.</w:t>
            </w:r>
          </w:p>
          <w:p w:rsidR="00597C99" w:rsidRDefault="005C0B19" w:rsidP="005C0B19">
            <w:pPr>
              <w:spacing w:before="60" w:after="60"/>
              <w:ind w:left="86"/>
              <w:rPr>
                <w:rFonts w:ascii="Arial" w:hAnsi="Arial" w:cs="Arial"/>
                <w:i/>
              </w:rPr>
            </w:pPr>
            <w:r>
              <w:rPr>
                <w:rFonts w:ascii="Arial" w:hAnsi="Arial" w:cs="Arial"/>
                <w:b/>
              </w:rPr>
              <w:sym w:font="Wingdings" w:char="F08E"/>
            </w:r>
            <w:r w:rsidR="005D7163" w:rsidRPr="0076414A">
              <w:rPr>
                <w:rFonts w:ascii="Arial" w:hAnsi="Arial" w:cs="Arial"/>
                <w:b/>
                <w:sz w:val="20"/>
              </w:rPr>
              <w:t xml:space="preserve"> </w:t>
            </w:r>
            <w:r w:rsidR="005D7163" w:rsidRPr="0076414A">
              <w:rPr>
                <w:rFonts w:ascii="Arial" w:hAnsi="Arial" w:cs="Arial"/>
                <w:sz w:val="20"/>
              </w:rPr>
              <w:t xml:space="preserve">On memo line, write </w:t>
            </w:r>
            <w:r w:rsidR="000F18E4">
              <w:rPr>
                <w:rFonts w:ascii="Arial" w:hAnsi="Arial" w:cs="Arial"/>
                <w:sz w:val="20"/>
              </w:rPr>
              <w:br/>
              <w:t xml:space="preserve">    </w:t>
            </w:r>
            <w:r w:rsidR="00254F10" w:rsidRPr="0076414A">
              <w:rPr>
                <w:rFonts w:ascii="Arial" w:hAnsi="Arial" w:cs="Arial"/>
                <w:i/>
                <w:sz w:val="20"/>
              </w:rPr>
              <w:t>CLUB WEST</w:t>
            </w:r>
          </w:p>
        </w:tc>
      </w:tr>
    </w:tbl>
    <w:p w:rsidR="005D7163" w:rsidRPr="005004E4" w:rsidRDefault="005D7163" w:rsidP="000F18E4">
      <w:pPr>
        <w:tabs>
          <w:tab w:val="left" w:pos="2160"/>
        </w:tabs>
        <w:spacing w:before="120"/>
        <w:rPr>
          <w:rFonts w:ascii="Arial" w:hAnsi="Arial" w:cs="Arial"/>
          <w:b/>
          <w:bCs/>
        </w:rPr>
      </w:pPr>
      <w:r w:rsidRPr="005004E4">
        <w:rPr>
          <w:rFonts w:ascii="Arial" w:hAnsi="Arial" w:cs="Arial"/>
          <w:b/>
          <w:bCs/>
        </w:rPr>
        <w:t>ONLINE OR PHONE PAYMENT OPTION:</w:t>
      </w:r>
    </w:p>
    <w:p w:rsidR="005D7163" w:rsidRPr="005004E4" w:rsidRDefault="005D7163" w:rsidP="005D7163">
      <w:pPr>
        <w:tabs>
          <w:tab w:val="left" w:pos="2160"/>
        </w:tabs>
        <w:rPr>
          <w:rFonts w:ascii="Arial" w:hAnsi="Arial" w:cs="Arial"/>
          <w:sz w:val="20"/>
        </w:rPr>
      </w:pPr>
      <w:r w:rsidRPr="005004E4">
        <w:rPr>
          <w:rFonts w:ascii="Arial" w:hAnsi="Arial" w:cs="Arial"/>
          <w:sz w:val="20"/>
        </w:rPr>
        <w:t>If paying online or by phone,</w:t>
      </w:r>
      <w:r w:rsidR="00D151A3" w:rsidRPr="005004E4">
        <w:rPr>
          <w:rFonts w:ascii="Arial" w:hAnsi="Arial" w:cs="Arial"/>
          <w:sz w:val="20"/>
        </w:rPr>
        <w:t xml:space="preserve"> </w:t>
      </w:r>
      <w:r w:rsidR="0015206E" w:rsidRPr="005004E4">
        <w:rPr>
          <w:rFonts w:ascii="Arial" w:hAnsi="Arial" w:cs="Arial"/>
          <w:sz w:val="20"/>
        </w:rPr>
        <w:t>remember to notify Bill Santucci</w:t>
      </w:r>
      <w:r w:rsidR="00D151A3" w:rsidRPr="005004E4">
        <w:rPr>
          <w:rFonts w:ascii="Arial" w:hAnsi="Arial" w:cs="Arial"/>
          <w:sz w:val="20"/>
        </w:rPr>
        <w:t>.</w:t>
      </w:r>
      <w:r w:rsidRPr="005004E4">
        <w:rPr>
          <w:rFonts w:ascii="Arial" w:hAnsi="Arial" w:cs="Arial"/>
          <w:sz w:val="20"/>
        </w:rPr>
        <w:t xml:space="preserve"> The directors cannot assume you entered or paid.    </w:t>
      </w:r>
    </w:p>
    <w:p w:rsidR="005D7163" w:rsidRPr="005004E4" w:rsidRDefault="005D7163" w:rsidP="005C0B19">
      <w:pPr>
        <w:tabs>
          <w:tab w:val="left" w:pos="2160"/>
        </w:tabs>
        <w:spacing w:after="60"/>
        <w:rPr>
          <w:rFonts w:ascii="Arial" w:hAnsi="Arial" w:cs="Arial"/>
          <w:sz w:val="20"/>
        </w:rPr>
      </w:pPr>
      <w:r w:rsidRPr="005004E4">
        <w:rPr>
          <w:rFonts w:ascii="Arial" w:hAnsi="Arial" w:cs="Arial"/>
          <w:sz w:val="20"/>
        </w:rPr>
        <w:t xml:space="preserve">How to pay through </w:t>
      </w:r>
      <w:proofErr w:type="spellStart"/>
      <w:r w:rsidRPr="005004E4">
        <w:rPr>
          <w:rFonts w:ascii="Arial" w:hAnsi="Arial" w:cs="Arial"/>
          <w:sz w:val="20"/>
        </w:rPr>
        <w:t>Altier</w:t>
      </w:r>
      <w:proofErr w:type="spellEnd"/>
      <w:r w:rsidRPr="005004E4">
        <w:rPr>
          <w:rFonts w:ascii="Arial" w:hAnsi="Arial" w:cs="Arial"/>
          <w:sz w:val="20"/>
        </w:rPr>
        <w:t xml:space="preserve"> Credit Union:  </w:t>
      </w:r>
    </w:p>
    <w:p w:rsidR="005D7163" w:rsidRPr="005004E4" w:rsidRDefault="005D7163" w:rsidP="005D7163">
      <w:pPr>
        <w:numPr>
          <w:ilvl w:val="0"/>
          <w:numId w:val="6"/>
        </w:numPr>
        <w:tabs>
          <w:tab w:val="left" w:pos="2160"/>
        </w:tabs>
        <w:rPr>
          <w:rFonts w:ascii="Arial" w:hAnsi="Arial" w:cs="Arial"/>
          <w:sz w:val="20"/>
        </w:rPr>
      </w:pPr>
      <w:r w:rsidRPr="005004E4">
        <w:rPr>
          <w:rFonts w:ascii="Arial" w:hAnsi="Arial" w:cs="Arial"/>
          <w:sz w:val="20"/>
        </w:rPr>
        <w:t>Call 602-797-3000 and ask for “</w:t>
      </w:r>
      <w:proofErr w:type="spellStart"/>
      <w:r w:rsidRPr="005004E4">
        <w:rPr>
          <w:rFonts w:ascii="Arial" w:hAnsi="Arial" w:cs="Arial"/>
          <w:sz w:val="20"/>
        </w:rPr>
        <w:t>Serviceline</w:t>
      </w:r>
      <w:proofErr w:type="spellEnd"/>
      <w:r w:rsidRPr="005004E4">
        <w:rPr>
          <w:rFonts w:ascii="Arial" w:hAnsi="Arial" w:cs="Arial"/>
          <w:sz w:val="20"/>
        </w:rPr>
        <w:t>”</w:t>
      </w:r>
    </w:p>
    <w:p w:rsidR="005D7163" w:rsidRPr="005004E4" w:rsidRDefault="005D7163" w:rsidP="005D7163">
      <w:pPr>
        <w:numPr>
          <w:ilvl w:val="0"/>
          <w:numId w:val="6"/>
        </w:numPr>
        <w:tabs>
          <w:tab w:val="left" w:pos="2160"/>
        </w:tabs>
        <w:rPr>
          <w:rFonts w:ascii="Arial" w:hAnsi="Arial" w:cs="Arial"/>
          <w:sz w:val="20"/>
        </w:rPr>
      </w:pPr>
      <w:r w:rsidRPr="005004E4">
        <w:rPr>
          <w:rFonts w:ascii="Arial" w:hAnsi="Arial" w:cs="Arial"/>
          <w:sz w:val="20"/>
        </w:rPr>
        <w:t>I’d like to transfer from my account to the SRPGA ac</w:t>
      </w:r>
      <w:r w:rsidR="00427A0F" w:rsidRPr="005004E4">
        <w:rPr>
          <w:rFonts w:ascii="Arial" w:hAnsi="Arial" w:cs="Arial"/>
          <w:sz w:val="20"/>
        </w:rPr>
        <w:t>count #31906  $70.00</w:t>
      </w:r>
      <w:r w:rsidR="0015206E" w:rsidRPr="005004E4">
        <w:rPr>
          <w:rFonts w:ascii="Arial" w:hAnsi="Arial" w:cs="Arial"/>
          <w:sz w:val="20"/>
        </w:rPr>
        <w:t xml:space="preserve"> for </w:t>
      </w:r>
      <w:r w:rsidR="00527F91" w:rsidRPr="005004E4">
        <w:rPr>
          <w:rFonts w:ascii="Arial" w:hAnsi="Arial" w:cs="Arial"/>
          <w:sz w:val="20"/>
        </w:rPr>
        <w:t>Club West</w:t>
      </w:r>
      <w:r w:rsidRPr="005004E4">
        <w:rPr>
          <w:rFonts w:ascii="Arial" w:hAnsi="Arial" w:cs="Arial"/>
          <w:sz w:val="20"/>
        </w:rPr>
        <w:t xml:space="preserve"> tournament fee</w:t>
      </w:r>
    </w:p>
    <w:p w:rsidR="005D7163" w:rsidRPr="005004E4" w:rsidRDefault="005D7163" w:rsidP="005D7163">
      <w:pPr>
        <w:numPr>
          <w:ilvl w:val="0"/>
          <w:numId w:val="6"/>
        </w:numPr>
        <w:tabs>
          <w:tab w:val="left" w:pos="2160"/>
        </w:tabs>
        <w:rPr>
          <w:rFonts w:ascii="Arial" w:hAnsi="Arial" w:cs="Arial"/>
          <w:sz w:val="20"/>
        </w:rPr>
      </w:pPr>
      <w:r w:rsidRPr="005004E4">
        <w:rPr>
          <w:rFonts w:ascii="Arial" w:hAnsi="Arial" w:cs="Arial"/>
          <w:sz w:val="20"/>
        </w:rPr>
        <w:t xml:space="preserve">Please reconfirm with the </w:t>
      </w:r>
      <w:proofErr w:type="spellStart"/>
      <w:r w:rsidRPr="005004E4">
        <w:rPr>
          <w:rFonts w:ascii="Arial" w:hAnsi="Arial" w:cs="Arial"/>
          <w:sz w:val="20"/>
        </w:rPr>
        <w:t>Serviceline</w:t>
      </w:r>
      <w:proofErr w:type="spellEnd"/>
      <w:r w:rsidRPr="005004E4">
        <w:rPr>
          <w:rFonts w:ascii="Arial" w:hAnsi="Arial" w:cs="Arial"/>
          <w:sz w:val="20"/>
        </w:rPr>
        <w:t xml:space="preserve"> operator your name and account number before hanging up</w:t>
      </w:r>
    </w:p>
    <w:p w:rsidR="007C46DE" w:rsidRDefault="007C46DE">
      <w:pPr>
        <w:tabs>
          <w:tab w:val="left" w:pos="1530"/>
          <w:tab w:val="left" w:pos="2160"/>
        </w:tabs>
        <w:rPr>
          <w:b/>
          <w:bCs/>
        </w:rPr>
        <w:sectPr w:rsidR="007C46DE" w:rsidSect="003C2D23">
          <w:pgSz w:w="12240" w:h="15840"/>
          <w:pgMar w:top="360" w:right="720" w:bottom="450" w:left="720" w:header="720" w:footer="720" w:gutter="0"/>
          <w:cols w:space="720"/>
        </w:sectPr>
      </w:pPr>
    </w:p>
    <w:p w:rsidR="00FB0D36" w:rsidRPr="00885530" w:rsidRDefault="00FB0D36" w:rsidP="00FB0D36">
      <w:pPr>
        <w:jc w:val="center"/>
        <w:rPr>
          <w:rFonts w:ascii="Arial" w:hAnsi="Arial" w:cs="Arial"/>
          <w:b/>
          <w:sz w:val="36"/>
          <w:szCs w:val="36"/>
        </w:rPr>
      </w:pPr>
      <w:r w:rsidRPr="00885530">
        <w:rPr>
          <w:rFonts w:ascii="Arial" w:hAnsi="Arial" w:cs="Arial"/>
          <w:b/>
          <w:sz w:val="36"/>
          <w:szCs w:val="36"/>
        </w:rPr>
        <w:lastRenderedPageBreak/>
        <w:t>Two-Man Louisiana Scramble</w:t>
      </w:r>
      <w:r w:rsidRPr="00885530">
        <w:rPr>
          <w:rFonts w:ascii="Arial" w:hAnsi="Arial" w:cs="Arial"/>
          <w:b/>
          <w:sz w:val="36"/>
          <w:szCs w:val="36"/>
        </w:rPr>
        <w:br/>
        <w:t>Golf Tournament Rules</w:t>
      </w:r>
    </w:p>
    <w:p w:rsidR="00FB0D36" w:rsidRDefault="00FB0D36"/>
    <w:p w:rsidR="00836FDA" w:rsidRDefault="00836FDA">
      <w:pPr>
        <w:rPr>
          <w:rFonts w:ascii="Arial" w:hAnsi="Arial" w:cs="Arial"/>
          <w:sz w:val="22"/>
        </w:rPr>
        <w:sectPr w:rsidR="00836FDA" w:rsidSect="00654F17">
          <w:pgSz w:w="12240" w:h="15840"/>
          <w:pgMar w:top="720" w:right="1800" w:bottom="1440" w:left="1800" w:header="720" w:footer="720" w:gutter="0"/>
          <w:cols w:space="720"/>
          <w:docGrid w:linePitch="360"/>
        </w:sectPr>
      </w:pPr>
    </w:p>
    <w:p w:rsidR="00F95375" w:rsidRPr="00885530" w:rsidRDefault="00885530">
      <w:pPr>
        <w:rPr>
          <w:rFonts w:ascii="Arial" w:hAnsi="Arial" w:cs="Arial"/>
          <w:sz w:val="22"/>
        </w:rPr>
      </w:pPr>
      <w:r w:rsidRPr="00885530">
        <w:rPr>
          <w:rFonts w:ascii="Arial" w:hAnsi="Arial" w:cs="Arial"/>
          <w:sz w:val="22"/>
        </w:rPr>
        <w:lastRenderedPageBreak/>
        <w:t>T</w:t>
      </w:r>
      <w:r w:rsidR="00F95375" w:rsidRPr="00885530">
        <w:rPr>
          <w:rFonts w:ascii="Arial" w:hAnsi="Arial" w:cs="Arial"/>
          <w:sz w:val="22"/>
        </w:rPr>
        <w:t xml:space="preserve">he tournament will be played as </w:t>
      </w:r>
      <w:r w:rsidR="00362E49" w:rsidRPr="00885530">
        <w:rPr>
          <w:rFonts w:ascii="Arial" w:hAnsi="Arial" w:cs="Arial"/>
          <w:sz w:val="22"/>
        </w:rPr>
        <w:t>a two-person team scramble</w:t>
      </w:r>
      <w:r w:rsidR="00F95375" w:rsidRPr="00885530">
        <w:rPr>
          <w:rFonts w:ascii="Arial" w:hAnsi="Arial" w:cs="Arial"/>
          <w:sz w:val="22"/>
        </w:rPr>
        <w:t>. Each team records only one score per hole on their card.</w:t>
      </w:r>
      <w:r w:rsidR="00F95375" w:rsidRPr="00885530">
        <w:rPr>
          <w:rFonts w:ascii="Arial" w:hAnsi="Arial" w:cs="Arial"/>
          <w:sz w:val="22"/>
        </w:rPr>
        <w:br/>
      </w:r>
    </w:p>
    <w:p w:rsidR="00F95375" w:rsidRDefault="007C46DE">
      <w:pPr>
        <w:rPr>
          <w:rFonts w:ascii="Arial" w:hAnsi="Arial" w:cs="Arial"/>
          <w:sz w:val="22"/>
        </w:rPr>
      </w:pPr>
      <w:r w:rsidRPr="00885530">
        <w:rPr>
          <w:rFonts w:ascii="Arial" w:hAnsi="Arial" w:cs="Arial"/>
          <w:b/>
          <w:sz w:val="22"/>
        </w:rPr>
        <w:t>Tee shot:</w:t>
      </w:r>
      <w:r w:rsidR="00F95375" w:rsidRPr="00885530">
        <w:rPr>
          <w:rFonts w:ascii="Arial" w:hAnsi="Arial" w:cs="Arial"/>
          <w:sz w:val="22"/>
        </w:rPr>
        <w:t xml:space="preserve"> The two partners each hit a tee shot.</w:t>
      </w:r>
    </w:p>
    <w:p w:rsidR="00885530" w:rsidRPr="00885530" w:rsidRDefault="00885530">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Next shots:</w:t>
      </w:r>
      <w:r w:rsidR="00F95375" w:rsidRPr="00885530">
        <w:rPr>
          <w:rFonts w:ascii="Arial" w:hAnsi="Arial" w:cs="Arial"/>
          <w:sz w:val="22"/>
        </w:rPr>
        <w:t xml:space="preserve"> The partner with the poorer drive moves his ball to the spot (within one club length) where his partner’s ball stopped. [NOTE: It is </w:t>
      </w:r>
      <w:r w:rsidR="00F95375" w:rsidRPr="00885530">
        <w:rPr>
          <w:rFonts w:ascii="Arial" w:hAnsi="Arial" w:cs="Arial"/>
          <w:i/>
          <w:sz w:val="22"/>
        </w:rPr>
        <w:t>not</w:t>
      </w:r>
      <w:r w:rsidR="00F95375" w:rsidRPr="00885530">
        <w:rPr>
          <w:rFonts w:ascii="Arial" w:hAnsi="Arial" w:cs="Arial"/>
          <w:sz w:val="22"/>
        </w:rPr>
        <w:t xml:space="preserve"> mandatory for one partner to move his ball to the other’s location.] They both hit their second shots from this more desirable location. After they have hit their second shots, they again select the best location of the two and both hit from there and hit third shots. This procedure continues until one team member is in the cup.</w:t>
      </w:r>
    </w:p>
    <w:p w:rsidR="007C46DE" w:rsidRPr="00885530" w:rsidRDefault="007C46DE">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Picking up:</w:t>
      </w:r>
      <w:r w:rsidR="00F95375" w:rsidRPr="00885530">
        <w:rPr>
          <w:rFonts w:ascii="Arial" w:hAnsi="Arial" w:cs="Arial"/>
          <w:sz w:val="22"/>
        </w:rPr>
        <w:t xml:space="preserve"> The other partner may pick up unless </w:t>
      </w:r>
      <w:r w:rsidR="008D213C">
        <w:rPr>
          <w:rFonts w:ascii="Arial" w:hAnsi="Arial" w:cs="Arial"/>
          <w:sz w:val="22"/>
        </w:rPr>
        <w:t>(s</w:t>
      </w:r>
      <w:proofErr w:type="gramStart"/>
      <w:r w:rsidR="008D213C">
        <w:rPr>
          <w:rFonts w:ascii="Arial" w:hAnsi="Arial" w:cs="Arial"/>
          <w:sz w:val="22"/>
        </w:rPr>
        <w:t>)</w:t>
      </w:r>
      <w:r w:rsidR="00F95375" w:rsidRPr="00885530">
        <w:rPr>
          <w:rFonts w:ascii="Arial" w:hAnsi="Arial" w:cs="Arial"/>
          <w:sz w:val="22"/>
        </w:rPr>
        <w:t>he</w:t>
      </w:r>
      <w:proofErr w:type="gramEnd"/>
      <w:r w:rsidR="00F95375" w:rsidRPr="00885530">
        <w:rPr>
          <w:rFonts w:ascii="Arial" w:hAnsi="Arial" w:cs="Arial"/>
          <w:sz w:val="22"/>
        </w:rPr>
        <w:t xml:space="preserve"> can still improve the team score.</w:t>
      </w:r>
    </w:p>
    <w:p w:rsidR="007C46DE" w:rsidRPr="00885530" w:rsidRDefault="007C46DE">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Putting tips:</w:t>
      </w:r>
      <w:r w:rsidR="00F95375" w:rsidRPr="00885530">
        <w:rPr>
          <w:rFonts w:ascii="Arial" w:hAnsi="Arial" w:cs="Arial"/>
          <w:sz w:val="22"/>
        </w:rPr>
        <w:t xml:space="preserve"> Before putting, a marker should be placed next to your ball in case you miss the putt, in which case your partner would try from the same spot. You may also “tap in” a putt to s</w:t>
      </w:r>
      <w:r w:rsidR="00885530">
        <w:rPr>
          <w:rFonts w:ascii="Arial" w:hAnsi="Arial" w:cs="Arial"/>
          <w:sz w:val="22"/>
        </w:rPr>
        <w:t>peed up play instead of marking</w:t>
      </w:r>
      <w:r w:rsidR="00836FDA">
        <w:rPr>
          <w:rFonts w:ascii="Arial" w:hAnsi="Arial" w:cs="Arial"/>
          <w:sz w:val="22"/>
        </w:rPr>
        <w:t>—</w:t>
      </w:r>
      <w:r w:rsidR="00F95375" w:rsidRPr="00885530">
        <w:rPr>
          <w:rFonts w:ascii="Arial" w:hAnsi="Arial" w:cs="Arial"/>
          <w:sz w:val="22"/>
        </w:rPr>
        <w:t>your partner can still improve the team score; no penalty.</w:t>
      </w:r>
    </w:p>
    <w:p w:rsidR="007C46DE" w:rsidRPr="00885530" w:rsidRDefault="007C46DE">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Improve Lies:</w:t>
      </w:r>
      <w:r w:rsidR="00F95375" w:rsidRPr="00885530">
        <w:rPr>
          <w:rFonts w:ascii="Arial" w:hAnsi="Arial" w:cs="Arial"/>
          <w:sz w:val="22"/>
        </w:rPr>
        <w:t xml:space="preserve"> Lies may be improved one club length anywhere on the course </w:t>
      </w:r>
      <w:r w:rsidR="00F95375" w:rsidRPr="008A6231">
        <w:rPr>
          <w:rFonts w:ascii="Arial" w:hAnsi="Arial" w:cs="Arial"/>
          <w:b/>
          <w:i/>
          <w:sz w:val="22"/>
        </w:rPr>
        <w:t>except in hazards, or on greens</w:t>
      </w:r>
      <w:r w:rsidR="00297463">
        <w:rPr>
          <w:rFonts w:ascii="Arial" w:hAnsi="Arial" w:cs="Arial"/>
          <w:sz w:val="22"/>
        </w:rPr>
        <w:t>.</w:t>
      </w:r>
    </w:p>
    <w:p w:rsidR="007C46DE" w:rsidRPr="00885530" w:rsidRDefault="007C46DE">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Hitting order:</w:t>
      </w:r>
      <w:r w:rsidR="00F95375" w:rsidRPr="00885530">
        <w:rPr>
          <w:rFonts w:ascii="Arial" w:hAnsi="Arial" w:cs="Arial"/>
          <w:sz w:val="22"/>
        </w:rPr>
        <w:t xml:space="preserve"> Either partner may hit first on any given shot or putt.</w:t>
      </w:r>
    </w:p>
    <w:p w:rsidR="007C46DE" w:rsidRDefault="007C46DE">
      <w:pPr>
        <w:rPr>
          <w:rFonts w:ascii="Arial" w:hAnsi="Arial" w:cs="Arial"/>
          <w:sz w:val="22"/>
        </w:rPr>
      </w:pPr>
    </w:p>
    <w:p w:rsidR="00836FDA" w:rsidRPr="00885530" w:rsidRDefault="00836FDA">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An example of play:</w:t>
      </w:r>
      <w:r w:rsidR="00F95375" w:rsidRPr="00885530">
        <w:rPr>
          <w:rFonts w:ascii="Arial" w:hAnsi="Arial" w:cs="Arial"/>
          <w:sz w:val="22"/>
        </w:rPr>
        <w:t xml:space="preserve"> Both partners hit a tee shot on a 200-yard par 3 </w:t>
      </w:r>
      <w:proofErr w:type="gramStart"/>
      <w:r w:rsidR="00F95375" w:rsidRPr="00885530">
        <w:rPr>
          <w:rFonts w:ascii="Arial" w:hAnsi="Arial" w:cs="Arial"/>
          <w:sz w:val="22"/>
        </w:rPr>
        <w:t>hole</w:t>
      </w:r>
      <w:proofErr w:type="gramEnd"/>
      <w:r w:rsidR="00F95375" w:rsidRPr="00885530">
        <w:rPr>
          <w:rFonts w:ascii="Arial" w:hAnsi="Arial" w:cs="Arial"/>
          <w:sz w:val="22"/>
        </w:rPr>
        <w:t xml:space="preserve">. Sam hits his tee shot onto the green 20 feet from the pin. Partner Dave hit into the greenside trap. Dave picks his ball out of the trap while Sam eye’s the putt. </w:t>
      </w:r>
      <w:r w:rsidR="00F95375" w:rsidRPr="00885530">
        <w:rPr>
          <w:rFonts w:ascii="Arial" w:hAnsi="Arial" w:cs="Arial"/>
          <w:sz w:val="22"/>
        </w:rPr>
        <w:lastRenderedPageBreak/>
        <w:t>Sam misses the putt and taps it in. Dave then eye’s the same 20 foot putt and makes it, improving the team score to 2, which is the score marked on the card for that hole.</w:t>
      </w:r>
    </w:p>
    <w:p w:rsidR="007C46DE" w:rsidRPr="00885530" w:rsidRDefault="007C46DE">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Out of bounds:</w:t>
      </w:r>
      <w:r w:rsidR="00F95375" w:rsidRPr="00885530">
        <w:rPr>
          <w:rFonts w:ascii="Arial" w:hAnsi="Arial" w:cs="Arial"/>
          <w:sz w:val="22"/>
        </w:rPr>
        <w:t xml:space="preserve"> Shots out of bounds or in water hazards cost you nothing unless your partner is also in trouble on the same shot. You </w:t>
      </w:r>
      <w:r w:rsidR="00F95375" w:rsidRPr="00885530">
        <w:rPr>
          <w:rFonts w:ascii="Arial" w:hAnsi="Arial" w:cs="Arial"/>
          <w:i/>
          <w:sz w:val="22"/>
        </w:rPr>
        <w:t>cannot</w:t>
      </w:r>
      <w:r w:rsidR="00F95375" w:rsidRPr="00885530">
        <w:rPr>
          <w:rFonts w:ascii="Arial" w:hAnsi="Arial" w:cs="Arial"/>
          <w:sz w:val="22"/>
        </w:rPr>
        <w:t xml:space="preserve"> improve your lie out of bounds by one club length so</w:t>
      </w:r>
      <w:r w:rsidR="00211D62">
        <w:rPr>
          <w:rFonts w:ascii="Arial" w:hAnsi="Arial" w:cs="Arial"/>
          <w:sz w:val="22"/>
        </w:rPr>
        <w:t xml:space="preserve"> that</w:t>
      </w:r>
      <w:r w:rsidR="00F95375" w:rsidRPr="00885530">
        <w:rPr>
          <w:rFonts w:ascii="Arial" w:hAnsi="Arial" w:cs="Arial"/>
          <w:sz w:val="22"/>
        </w:rPr>
        <w:t xml:space="preserve"> you are in bounds.</w:t>
      </w:r>
    </w:p>
    <w:p w:rsidR="00F95375" w:rsidRPr="00885530" w:rsidRDefault="00F95375">
      <w:pPr>
        <w:rPr>
          <w:rFonts w:ascii="Arial" w:hAnsi="Arial" w:cs="Arial"/>
          <w:sz w:val="22"/>
        </w:rPr>
      </w:pPr>
    </w:p>
    <w:p w:rsidR="00F95375" w:rsidRPr="00885530" w:rsidRDefault="007C46DE">
      <w:pPr>
        <w:rPr>
          <w:rFonts w:ascii="Arial" w:hAnsi="Arial" w:cs="Arial"/>
          <w:sz w:val="22"/>
        </w:rPr>
      </w:pPr>
      <w:r w:rsidRPr="00885530">
        <w:rPr>
          <w:rFonts w:ascii="Arial" w:hAnsi="Arial" w:cs="Arial"/>
          <w:b/>
          <w:sz w:val="22"/>
        </w:rPr>
        <w:t>Handicaps:</w:t>
      </w:r>
      <w:r w:rsidR="00F95375" w:rsidRPr="00885530">
        <w:rPr>
          <w:rFonts w:ascii="Arial" w:hAnsi="Arial" w:cs="Arial"/>
          <w:sz w:val="22"/>
        </w:rPr>
        <w:t xml:space="preserve"> </w:t>
      </w:r>
      <w:r w:rsidR="00362E49" w:rsidRPr="00885530">
        <w:rPr>
          <w:rFonts w:ascii="Arial" w:hAnsi="Arial" w:cs="Arial"/>
          <w:sz w:val="22"/>
        </w:rPr>
        <w:t>These will be calculated based on each player</w:t>
      </w:r>
      <w:r w:rsidR="00C4223D" w:rsidRPr="00885530">
        <w:rPr>
          <w:rFonts w:ascii="Arial" w:hAnsi="Arial" w:cs="Arial"/>
          <w:sz w:val="22"/>
        </w:rPr>
        <w:t>’s course handicap according to</w:t>
      </w:r>
      <w:r w:rsidR="00362E49" w:rsidRPr="00885530">
        <w:rPr>
          <w:rFonts w:ascii="Arial" w:hAnsi="Arial" w:cs="Arial"/>
          <w:sz w:val="22"/>
        </w:rPr>
        <w:t xml:space="preserve"> USGA recommendation. The team handicap will be the sum of 35% of the A-player handicap and 15% of the B-player handicap</w:t>
      </w:r>
      <w:r w:rsidRPr="00885530">
        <w:rPr>
          <w:rFonts w:ascii="Arial" w:hAnsi="Arial" w:cs="Arial"/>
          <w:sz w:val="22"/>
        </w:rPr>
        <w:t>.</w:t>
      </w:r>
    </w:p>
    <w:p w:rsidR="007C46DE" w:rsidRPr="00885530" w:rsidRDefault="007C46DE">
      <w:pPr>
        <w:rPr>
          <w:rFonts w:ascii="Arial" w:hAnsi="Arial" w:cs="Arial"/>
          <w:sz w:val="22"/>
        </w:rPr>
      </w:pPr>
    </w:p>
    <w:p w:rsidR="00211D62" w:rsidRDefault="007C46DE" w:rsidP="004547AF">
      <w:pPr>
        <w:rPr>
          <w:rFonts w:ascii="Arial" w:hAnsi="Arial" w:cs="Arial"/>
          <w:sz w:val="22"/>
        </w:rPr>
      </w:pPr>
      <w:r w:rsidRPr="00885530">
        <w:rPr>
          <w:rFonts w:ascii="Arial" w:hAnsi="Arial" w:cs="Arial"/>
          <w:b/>
          <w:sz w:val="22"/>
        </w:rPr>
        <w:t>Payout:</w:t>
      </w:r>
      <w:r w:rsidR="00F95375" w:rsidRPr="00885530">
        <w:rPr>
          <w:rFonts w:ascii="Arial" w:hAnsi="Arial" w:cs="Arial"/>
          <w:sz w:val="22"/>
        </w:rPr>
        <w:t xml:space="preserve"> Each flight pool is distributed to the first and second place teams on a 70-30 percent basis. </w:t>
      </w:r>
    </w:p>
    <w:p w:rsidR="00211D62" w:rsidRPr="00812435" w:rsidRDefault="00F95375" w:rsidP="00211D62">
      <w:pPr>
        <w:spacing w:before="120"/>
        <w:ind w:left="274"/>
        <w:rPr>
          <w:rFonts w:ascii="Arial" w:hAnsi="Arial" w:cs="Arial"/>
          <w:sz w:val="20"/>
        </w:rPr>
      </w:pPr>
      <w:r w:rsidRPr="00812435">
        <w:rPr>
          <w:rFonts w:ascii="Arial" w:hAnsi="Arial" w:cs="Arial"/>
          <w:b/>
          <w:sz w:val="20"/>
        </w:rPr>
        <w:t>Ties:</w:t>
      </w:r>
      <w:r w:rsidRPr="00812435">
        <w:rPr>
          <w:rFonts w:ascii="Arial" w:hAnsi="Arial" w:cs="Arial"/>
          <w:sz w:val="20"/>
        </w:rPr>
        <w:t xml:space="preserve"> </w:t>
      </w:r>
    </w:p>
    <w:p w:rsidR="00211D62" w:rsidRPr="00211D62" w:rsidRDefault="00F95375" w:rsidP="00211D62">
      <w:pPr>
        <w:numPr>
          <w:ilvl w:val="0"/>
          <w:numId w:val="5"/>
        </w:numPr>
        <w:tabs>
          <w:tab w:val="clear" w:pos="1054"/>
          <w:tab w:val="num" w:pos="720"/>
        </w:tabs>
        <w:spacing w:before="120"/>
        <w:ind w:left="720"/>
        <w:rPr>
          <w:rFonts w:ascii="Arial" w:hAnsi="Arial" w:cs="Arial"/>
        </w:rPr>
      </w:pPr>
      <w:r w:rsidRPr="00885530">
        <w:rPr>
          <w:rFonts w:ascii="Arial" w:hAnsi="Arial" w:cs="Arial"/>
          <w:sz w:val="22"/>
        </w:rPr>
        <w:t xml:space="preserve">If two teams tie for </w:t>
      </w:r>
      <w:r w:rsidRPr="00211D62">
        <w:rPr>
          <w:rFonts w:ascii="Arial" w:hAnsi="Arial" w:cs="Arial"/>
          <w:b/>
          <w:i/>
          <w:sz w:val="22"/>
        </w:rPr>
        <w:t>first</w:t>
      </w:r>
      <w:r w:rsidRPr="00885530">
        <w:rPr>
          <w:rFonts w:ascii="Arial" w:hAnsi="Arial" w:cs="Arial"/>
          <w:sz w:val="22"/>
        </w:rPr>
        <w:t xml:space="preserve"> place, scorecards will be matched to determine the winner and second place. </w:t>
      </w:r>
    </w:p>
    <w:p w:rsidR="00211D62" w:rsidRPr="00211D62" w:rsidRDefault="00F95375" w:rsidP="00812435">
      <w:pPr>
        <w:numPr>
          <w:ilvl w:val="0"/>
          <w:numId w:val="5"/>
        </w:numPr>
        <w:tabs>
          <w:tab w:val="clear" w:pos="1054"/>
          <w:tab w:val="num" w:pos="720"/>
        </w:tabs>
        <w:spacing w:before="120"/>
        <w:ind w:left="720" w:right="-270"/>
        <w:rPr>
          <w:rFonts w:ascii="Arial" w:hAnsi="Arial" w:cs="Arial"/>
        </w:rPr>
      </w:pPr>
      <w:r w:rsidRPr="00885530">
        <w:rPr>
          <w:rFonts w:ascii="Arial" w:hAnsi="Arial" w:cs="Arial"/>
          <w:sz w:val="22"/>
        </w:rPr>
        <w:t>If more than two teams tie</w:t>
      </w:r>
      <w:r w:rsidR="00211D62">
        <w:rPr>
          <w:rFonts w:ascii="Arial" w:hAnsi="Arial" w:cs="Arial"/>
          <w:sz w:val="22"/>
        </w:rPr>
        <w:t xml:space="preserve"> for </w:t>
      </w:r>
      <w:r w:rsidR="00211D62" w:rsidRPr="00211D62">
        <w:rPr>
          <w:rFonts w:ascii="Arial" w:hAnsi="Arial" w:cs="Arial"/>
          <w:b/>
          <w:i/>
          <w:sz w:val="22"/>
        </w:rPr>
        <w:t>first</w:t>
      </w:r>
      <w:r w:rsidRPr="00885530">
        <w:rPr>
          <w:rFonts w:ascii="Arial" w:hAnsi="Arial" w:cs="Arial"/>
          <w:sz w:val="22"/>
        </w:rPr>
        <w:t>, the pool for that flight</w:t>
      </w:r>
      <w:r w:rsidR="00812435">
        <w:rPr>
          <w:rFonts w:ascii="Arial" w:hAnsi="Arial" w:cs="Arial"/>
          <w:sz w:val="22"/>
        </w:rPr>
        <w:t xml:space="preserve"> (100 percent)</w:t>
      </w:r>
      <w:r w:rsidRPr="00885530">
        <w:rPr>
          <w:rFonts w:ascii="Arial" w:hAnsi="Arial" w:cs="Arial"/>
          <w:sz w:val="22"/>
        </w:rPr>
        <w:t xml:space="preserve"> will be divided equally among the tied teams. </w:t>
      </w:r>
    </w:p>
    <w:p w:rsidR="00F95375" w:rsidRPr="00885530" w:rsidRDefault="00211D62" w:rsidP="00211D62">
      <w:pPr>
        <w:numPr>
          <w:ilvl w:val="0"/>
          <w:numId w:val="5"/>
        </w:numPr>
        <w:tabs>
          <w:tab w:val="clear" w:pos="1054"/>
          <w:tab w:val="num" w:pos="720"/>
        </w:tabs>
        <w:spacing w:before="120"/>
        <w:ind w:left="720" w:right="-180"/>
        <w:rPr>
          <w:rFonts w:ascii="Arial" w:hAnsi="Arial" w:cs="Arial"/>
        </w:rPr>
      </w:pPr>
      <w:r>
        <w:rPr>
          <w:rFonts w:ascii="Arial" w:hAnsi="Arial" w:cs="Arial"/>
          <w:sz w:val="22"/>
        </w:rPr>
        <w:t xml:space="preserve">If no teams tie for first, but there are </w:t>
      </w:r>
      <w:r w:rsidR="00F95375" w:rsidRPr="00885530">
        <w:rPr>
          <w:rFonts w:ascii="Arial" w:hAnsi="Arial" w:cs="Arial"/>
          <w:sz w:val="22"/>
        </w:rPr>
        <w:t xml:space="preserve">ties for </w:t>
      </w:r>
      <w:r w:rsidR="00F95375" w:rsidRPr="00211D62">
        <w:rPr>
          <w:rFonts w:ascii="Arial" w:hAnsi="Arial" w:cs="Arial"/>
          <w:b/>
          <w:i/>
          <w:sz w:val="22"/>
        </w:rPr>
        <w:t>second</w:t>
      </w:r>
      <w:r w:rsidR="00F95375" w:rsidRPr="00885530">
        <w:rPr>
          <w:rFonts w:ascii="Arial" w:hAnsi="Arial" w:cs="Arial"/>
          <w:sz w:val="22"/>
        </w:rPr>
        <w:t xml:space="preserve"> place, the </w:t>
      </w:r>
      <w:r w:rsidR="008D213C">
        <w:rPr>
          <w:rFonts w:ascii="Arial" w:hAnsi="Arial" w:cs="Arial"/>
          <w:sz w:val="22"/>
        </w:rPr>
        <w:br/>
        <w:t>second place prize (</w:t>
      </w:r>
      <w:r w:rsidR="00F95375" w:rsidRPr="00885530">
        <w:rPr>
          <w:rFonts w:ascii="Arial" w:hAnsi="Arial" w:cs="Arial"/>
          <w:sz w:val="22"/>
        </w:rPr>
        <w:t>30 percent of the flight pool</w:t>
      </w:r>
      <w:r w:rsidR="008D213C">
        <w:rPr>
          <w:rFonts w:ascii="Arial" w:hAnsi="Arial" w:cs="Arial"/>
          <w:sz w:val="22"/>
        </w:rPr>
        <w:t>)</w:t>
      </w:r>
      <w:r w:rsidR="00F95375" w:rsidRPr="00885530">
        <w:rPr>
          <w:rFonts w:ascii="Arial" w:hAnsi="Arial" w:cs="Arial"/>
          <w:sz w:val="22"/>
        </w:rPr>
        <w:t xml:space="preserve"> is divided equally among the tied teams.</w:t>
      </w:r>
    </w:p>
    <w:sectPr w:rsidR="00F95375" w:rsidRPr="00885530" w:rsidSect="00836FDA">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10" w:rsidRDefault="007F5010" w:rsidP="00D9294B">
      <w:r>
        <w:separator/>
      </w:r>
    </w:p>
  </w:endnote>
  <w:endnote w:type="continuationSeparator" w:id="0">
    <w:p w:rsidR="007F5010" w:rsidRDefault="007F5010" w:rsidP="00D9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illScript">
    <w:altName w:val="Courier New"/>
    <w:charset w:val="00"/>
    <w:family w:val="script"/>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10" w:rsidRDefault="007F5010" w:rsidP="00D9294B">
      <w:r>
        <w:separator/>
      </w:r>
    </w:p>
  </w:footnote>
  <w:footnote w:type="continuationSeparator" w:id="0">
    <w:p w:rsidR="007F5010" w:rsidRDefault="007F5010" w:rsidP="00D9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24E"/>
    <w:multiLevelType w:val="hybridMultilevel"/>
    <w:tmpl w:val="DC44DB52"/>
    <w:lvl w:ilvl="0" w:tplc="5C36DCC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419C1"/>
    <w:multiLevelType w:val="singleLevel"/>
    <w:tmpl w:val="16320548"/>
    <w:lvl w:ilvl="0">
      <w:start w:val="1"/>
      <w:numFmt w:val="bullet"/>
      <w:lvlText w:val=""/>
      <w:lvlJc w:val="left"/>
      <w:pPr>
        <w:tabs>
          <w:tab w:val="num" w:pos="360"/>
        </w:tabs>
        <w:ind w:left="360" w:hanging="360"/>
      </w:pPr>
      <w:rPr>
        <w:rFonts w:ascii="Wingdings" w:hAnsi="Wingdings" w:hint="default"/>
        <w:sz w:val="24"/>
      </w:rPr>
    </w:lvl>
  </w:abstractNum>
  <w:abstractNum w:abstractNumId="2">
    <w:nsid w:val="38472986"/>
    <w:multiLevelType w:val="singleLevel"/>
    <w:tmpl w:val="6BFE62F6"/>
    <w:lvl w:ilvl="0">
      <w:start w:val="1"/>
      <w:numFmt w:val="bullet"/>
      <w:lvlText w:val=""/>
      <w:lvlJc w:val="left"/>
      <w:pPr>
        <w:tabs>
          <w:tab w:val="num" w:pos="360"/>
        </w:tabs>
        <w:ind w:left="360" w:hanging="360"/>
      </w:pPr>
      <w:rPr>
        <w:rFonts w:ascii="Wingdings" w:hAnsi="Wingdings" w:hint="default"/>
        <w:sz w:val="16"/>
      </w:rPr>
    </w:lvl>
  </w:abstractNum>
  <w:abstractNum w:abstractNumId="3">
    <w:nsid w:val="61BE7C31"/>
    <w:multiLevelType w:val="hybridMultilevel"/>
    <w:tmpl w:val="534E3F5E"/>
    <w:lvl w:ilvl="0" w:tplc="86F61E76">
      <w:start w:val="1"/>
      <w:numFmt w:val="bullet"/>
      <w:lvlText w:val=""/>
      <w:lvlJc w:val="left"/>
      <w:pPr>
        <w:tabs>
          <w:tab w:val="num" w:pos="1054"/>
        </w:tabs>
        <w:ind w:left="1054" w:hanging="360"/>
      </w:pPr>
      <w:rPr>
        <w:rFonts w:ascii="Symbol" w:hAnsi="Symbol" w:hint="default"/>
        <w:sz w:val="20"/>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4">
    <w:nsid w:val="68C64E77"/>
    <w:multiLevelType w:val="singleLevel"/>
    <w:tmpl w:val="6BFE62F6"/>
    <w:lvl w:ilvl="0">
      <w:start w:val="1"/>
      <w:numFmt w:val="bullet"/>
      <w:lvlText w:val=""/>
      <w:lvlJc w:val="left"/>
      <w:pPr>
        <w:tabs>
          <w:tab w:val="num" w:pos="360"/>
        </w:tabs>
        <w:ind w:left="360" w:hanging="360"/>
      </w:pPr>
      <w:rPr>
        <w:rFonts w:ascii="Wingdings" w:hAnsi="Wingdings" w:hint="default"/>
        <w:sz w:val="16"/>
      </w:rPr>
    </w:lvl>
  </w:abstractNum>
  <w:abstractNum w:abstractNumId="5">
    <w:nsid w:val="70DD20CE"/>
    <w:multiLevelType w:val="singleLevel"/>
    <w:tmpl w:val="6BFE62F6"/>
    <w:lvl w:ilvl="0">
      <w:start w:val="1"/>
      <w:numFmt w:val="bullet"/>
      <w:lvlText w:val=""/>
      <w:lvlJc w:val="left"/>
      <w:pPr>
        <w:tabs>
          <w:tab w:val="num" w:pos="360"/>
        </w:tabs>
        <w:ind w:left="360" w:hanging="360"/>
      </w:pPr>
      <w:rPr>
        <w:rFonts w:ascii="Wingdings" w:hAnsi="Wingdings" w:hint="default"/>
        <w:sz w:val="16"/>
      </w:rPr>
    </w:lvl>
  </w:abstractNum>
  <w:abstractNum w:abstractNumId="6">
    <w:nsid w:val="79B85C5F"/>
    <w:multiLevelType w:val="hybridMultilevel"/>
    <w:tmpl w:val="216EE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B5"/>
    <w:rsid w:val="00001E36"/>
    <w:rsid w:val="00016BD2"/>
    <w:rsid w:val="00046D1A"/>
    <w:rsid w:val="000608FD"/>
    <w:rsid w:val="0009186C"/>
    <w:rsid w:val="000A6F27"/>
    <w:rsid w:val="000B59BA"/>
    <w:rsid w:val="000D7757"/>
    <w:rsid w:val="000F18E4"/>
    <w:rsid w:val="000F5702"/>
    <w:rsid w:val="000F7BF3"/>
    <w:rsid w:val="00106DAE"/>
    <w:rsid w:val="001129A1"/>
    <w:rsid w:val="0015206E"/>
    <w:rsid w:val="00183B6A"/>
    <w:rsid w:val="001D0A38"/>
    <w:rsid w:val="002065ED"/>
    <w:rsid w:val="00211D62"/>
    <w:rsid w:val="00254F10"/>
    <w:rsid w:val="002558DD"/>
    <w:rsid w:val="00273024"/>
    <w:rsid w:val="00297463"/>
    <w:rsid w:val="002A69C8"/>
    <w:rsid w:val="002D6F3B"/>
    <w:rsid w:val="002E1277"/>
    <w:rsid w:val="00306F27"/>
    <w:rsid w:val="00356454"/>
    <w:rsid w:val="00362E49"/>
    <w:rsid w:val="00373F9E"/>
    <w:rsid w:val="00392446"/>
    <w:rsid w:val="003C2D23"/>
    <w:rsid w:val="003C4481"/>
    <w:rsid w:val="003D28C6"/>
    <w:rsid w:val="00427A0F"/>
    <w:rsid w:val="00432802"/>
    <w:rsid w:val="004338A1"/>
    <w:rsid w:val="004547AF"/>
    <w:rsid w:val="00454A6B"/>
    <w:rsid w:val="0046507B"/>
    <w:rsid w:val="00491B8B"/>
    <w:rsid w:val="004D0039"/>
    <w:rsid w:val="004D5807"/>
    <w:rsid w:val="005004E4"/>
    <w:rsid w:val="00527F91"/>
    <w:rsid w:val="00597C99"/>
    <w:rsid w:val="005A5530"/>
    <w:rsid w:val="005C04E5"/>
    <w:rsid w:val="005C0B19"/>
    <w:rsid w:val="005C4FFA"/>
    <w:rsid w:val="005C56B8"/>
    <w:rsid w:val="005D0574"/>
    <w:rsid w:val="005D5BBA"/>
    <w:rsid w:val="005D7163"/>
    <w:rsid w:val="00601B24"/>
    <w:rsid w:val="0064554C"/>
    <w:rsid w:val="00654F17"/>
    <w:rsid w:val="006957C1"/>
    <w:rsid w:val="006A6936"/>
    <w:rsid w:val="006E62A6"/>
    <w:rsid w:val="00706AB8"/>
    <w:rsid w:val="00707C9D"/>
    <w:rsid w:val="00710A7B"/>
    <w:rsid w:val="0072093E"/>
    <w:rsid w:val="0075113A"/>
    <w:rsid w:val="0076315A"/>
    <w:rsid w:val="0076414A"/>
    <w:rsid w:val="007708D5"/>
    <w:rsid w:val="00777DFE"/>
    <w:rsid w:val="00780A20"/>
    <w:rsid w:val="007A30FD"/>
    <w:rsid w:val="007C46DE"/>
    <w:rsid w:val="007F5010"/>
    <w:rsid w:val="00812435"/>
    <w:rsid w:val="0082337A"/>
    <w:rsid w:val="00836FDA"/>
    <w:rsid w:val="00841705"/>
    <w:rsid w:val="00842640"/>
    <w:rsid w:val="00846126"/>
    <w:rsid w:val="00866004"/>
    <w:rsid w:val="008727A0"/>
    <w:rsid w:val="00885530"/>
    <w:rsid w:val="008A6231"/>
    <w:rsid w:val="008B1908"/>
    <w:rsid w:val="008D213C"/>
    <w:rsid w:val="008E377E"/>
    <w:rsid w:val="00922FE2"/>
    <w:rsid w:val="009C3903"/>
    <w:rsid w:val="009C7BFD"/>
    <w:rsid w:val="00A26FF1"/>
    <w:rsid w:val="00A3652A"/>
    <w:rsid w:val="00A61896"/>
    <w:rsid w:val="00A70592"/>
    <w:rsid w:val="00A75CB5"/>
    <w:rsid w:val="00AB0ED6"/>
    <w:rsid w:val="00AE4CE4"/>
    <w:rsid w:val="00B34B28"/>
    <w:rsid w:val="00B80E97"/>
    <w:rsid w:val="00B83E1A"/>
    <w:rsid w:val="00BB0AB7"/>
    <w:rsid w:val="00BF0337"/>
    <w:rsid w:val="00BF0697"/>
    <w:rsid w:val="00C210FC"/>
    <w:rsid w:val="00C4223D"/>
    <w:rsid w:val="00C511E3"/>
    <w:rsid w:val="00C8428A"/>
    <w:rsid w:val="00CB4647"/>
    <w:rsid w:val="00CD37BF"/>
    <w:rsid w:val="00D01130"/>
    <w:rsid w:val="00D051CD"/>
    <w:rsid w:val="00D151A3"/>
    <w:rsid w:val="00D833A7"/>
    <w:rsid w:val="00D9294B"/>
    <w:rsid w:val="00D95E25"/>
    <w:rsid w:val="00DC070B"/>
    <w:rsid w:val="00E01B30"/>
    <w:rsid w:val="00E048B9"/>
    <w:rsid w:val="00E25000"/>
    <w:rsid w:val="00E42BB6"/>
    <w:rsid w:val="00E453C9"/>
    <w:rsid w:val="00E862E3"/>
    <w:rsid w:val="00E96CAF"/>
    <w:rsid w:val="00EE3E51"/>
    <w:rsid w:val="00EF4825"/>
    <w:rsid w:val="00F14A60"/>
    <w:rsid w:val="00F52F9D"/>
    <w:rsid w:val="00F643FC"/>
    <w:rsid w:val="00F83C8F"/>
    <w:rsid w:val="00F85947"/>
    <w:rsid w:val="00F95375"/>
    <w:rsid w:val="00FB0D36"/>
    <w:rsid w:val="00FC0EF0"/>
    <w:rsid w:val="00FD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B8"/>
    <w:rPr>
      <w:sz w:val="24"/>
    </w:rPr>
  </w:style>
  <w:style w:type="paragraph" w:styleId="Heading1">
    <w:name w:val="heading 1"/>
    <w:basedOn w:val="Normal"/>
    <w:next w:val="Normal"/>
    <w:qFormat/>
    <w:rsid w:val="005C56B8"/>
    <w:pPr>
      <w:keepNext/>
      <w:spacing w:before="240" w:after="60"/>
      <w:jc w:val="center"/>
      <w:outlineLvl w:val="0"/>
    </w:pPr>
    <w:rPr>
      <w:rFonts w:ascii="Arial" w:hAnsi="Arial"/>
      <w:b/>
      <w:kern w:val="28"/>
      <w:sz w:val="44"/>
    </w:rPr>
  </w:style>
  <w:style w:type="paragraph" w:styleId="Heading2">
    <w:name w:val="heading 2"/>
    <w:basedOn w:val="Normal"/>
    <w:next w:val="Normal"/>
    <w:qFormat/>
    <w:rsid w:val="005C56B8"/>
    <w:pPr>
      <w:keepNext/>
      <w:spacing w:before="240" w:after="60"/>
      <w:outlineLvl w:val="1"/>
    </w:pPr>
    <w:rPr>
      <w:rFonts w:ascii="Arial" w:hAnsi="Arial"/>
      <w:b/>
      <w:i/>
    </w:rPr>
  </w:style>
  <w:style w:type="paragraph" w:styleId="Heading3">
    <w:name w:val="heading 3"/>
    <w:basedOn w:val="Normal"/>
    <w:next w:val="Normal"/>
    <w:qFormat/>
    <w:rsid w:val="005C56B8"/>
    <w:pPr>
      <w:keepNext/>
      <w:keepLines/>
      <w:spacing w:before="100" w:after="200" w:line="240" w:lineRule="atLeast"/>
      <w:outlineLvl w:val="2"/>
    </w:pPr>
    <w:rPr>
      <w:sz w:val="28"/>
    </w:rPr>
  </w:style>
  <w:style w:type="paragraph" w:styleId="Heading4">
    <w:name w:val="heading 4"/>
    <w:basedOn w:val="Heading3"/>
    <w:next w:val="Normal"/>
    <w:qFormat/>
    <w:rsid w:val="005C56B8"/>
    <w:pPr>
      <w:spacing w:before="0" w:after="0"/>
      <w:ind w:left="-86"/>
      <w:outlineLvl w:val="3"/>
    </w:pPr>
    <w:rPr>
      <w:b/>
      <w:sz w:val="24"/>
    </w:rPr>
  </w:style>
  <w:style w:type="paragraph" w:styleId="Heading5">
    <w:name w:val="heading 5"/>
    <w:basedOn w:val="Heading4"/>
    <w:next w:val="NormalIndent"/>
    <w:qFormat/>
    <w:rsid w:val="005C56B8"/>
    <w:pPr>
      <w:outlineLvl w:val="4"/>
    </w:pPr>
    <w:rPr>
      <w:b w:val="0"/>
    </w:rPr>
  </w:style>
  <w:style w:type="paragraph" w:styleId="Heading6">
    <w:name w:val="heading 6"/>
    <w:basedOn w:val="Normal"/>
    <w:next w:val="Normal"/>
    <w:qFormat/>
    <w:rsid w:val="005C56B8"/>
    <w:pPr>
      <w:keepNext/>
      <w:outlineLvl w:val="5"/>
    </w:pPr>
    <w:rPr>
      <w:rFonts w:ascii="QuillScript" w:hAnsi="QuillScrip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C56B8"/>
    <w:pPr>
      <w:tabs>
        <w:tab w:val="left" w:pos="1080"/>
      </w:tabs>
      <w:spacing w:after="200" w:line="240" w:lineRule="atLeast"/>
      <w:ind w:left="1080" w:hanging="360"/>
    </w:pPr>
    <w:rPr>
      <w:sz w:val="20"/>
    </w:rPr>
  </w:style>
  <w:style w:type="paragraph" w:customStyle="1" w:styleId="bulletfollow">
    <w:name w:val="bullet follow"/>
    <w:basedOn w:val="bullet"/>
    <w:rsid w:val="005C56B8"/>
    <w:pPr>
      <w:tabs>
        <w:tab w:val="clear" w:pos="1080"/>
      </w:tabs>
      <w:ind w:firstLine="0"/>
    </w:pPr>
  </w:style>
  <w:style w:type="paragraph" w:customStyle="1" w:styleId="bulletindent">
    <w:name w:val="bullet indent"/>
    <w:basedOn w:val="bullet"/>
    <w:rsid w:val="005C56B8"/>
    <w:pPr>
      <w:tabs>
        <w:tab w:val="clear" w:pos="1080"/>
        <w:tab w:val="left" w:pos="1440"/>
      </w:tabs>
      <w:ind w:left="1440"/>
    </w:pPr>
  </w:style>
  <w:style w:type="paragraph" w:styleId="Header">
    <w:name w:val="header"/>
    <w:basedOn w:val="Normal"/>
    <w:rsid w:val="005C56B8"/>
    <w:pPr>
      <w:pBdr>
        <w:bottom w:val="single" w:sz="12" w:space="1" w:color="auto"/>
      </w:pBdr>
      <w:tabs>
        <w:tab w:val="right" w:pos="7560"/>
      </w:tabs>
      <w:spacing w:after="200"/>
    </w:pPr>
    <w:rPr>
      <w:sz w:val="20"/>
    </w:rPr>
  </w:style>
  <w:style w:type="paragraph" w:styleId="NormalIndent">
    <w:name w:val="Normal Indent"/>
    <w:basedOn w:val="Normal"/>
    <w:rsid w:val="005C56B8"/>
    <w:pPr>
      <w:ind w:left="720"/>
    </w:pPr>
  </w:style>
  <w:style w:type="paragraph" w:customStyle="1" w:styleId="sidebyheading">
    <w:name w:val="side by heading"/>
    <w:basedOn w:val="Normal"/>
    <w:rsid w:val="005C56B8"/>
    <w:pPr>
      <w:pBdr>
        <w:bottom w:val="single" w:sz="6" w:space="1" w:color="auto"/>
      </w:pBdr>
      <w:tabs>
        <w:tab w:val="left" w:pos="2520"/>
      </w:tabs>
      <w:spacing w:after="200"/>
      <w:ind w:left="720"/>
    </w:pPr>
    <w:rPr>
      <w:b/>
      <w:sz w:val="20"/>
    </w:rPr>
  </w:style>
  <w:style w:type="paragraph" w:customStyle="1" w:styleId="sidebyside">
    <w:name w:val="side by side"/>
    <w:basedOn w:val="Normal"/>
    <w:rsid w:val="005C56B8"/>
    <w:pPr>
      <w:tabs>
        <w:tab w:val="left" w:pos="2520"/>
      </w:tabs>
      <w:spacing w:after="200"/>
      <w:ind w:left="2520" w:hanging="1800"/>
    </w:pPr>
    <w:rPr>
      <w:sz w:val="20"/>
    </w:rPr>
  </w:style>
  <w:style w:type="paragraph" w:customStyle="1" w:styleId="tableheading">
    <w:name w:val="table heading"/>
    <w:basedOn w:val="Normal"/>
    <w:rsid w:val="005C56B8"/>
    <w:pPr>
      <w:spacing w:before="40" w:after="40"/>
    </w:pPr>
    <w:rPr>
      <w:b/>
      <w:sz w:val="20"/>
    </w:rPr>
  </w:style>
  <w:style w:type="paragraph" w:customStyle="1" w:styleId="tabletext">
    <w:name w:val="table text"/>
    <w:basedOn w:val="Normal"/>
    <w:rsid w:val="005C56B8"/>
    <w:pPr>
      <w:spacing w:before="60" w:after="60"/>
    </w:pPr>
    <w:rPr>
      <w:sz w:val="20"/>
    </w:rPr>
  </w:style>
  <w:style w:type="character" w:styleId="CommentReference">
    <w:name w:val="annotation reference"/>
    <w:basedOn w:val="DefaultParagraphFont"/>
    <w:semiHidden/>
    <w:rsid w:val="005C56B8"/>
    <w:rPr>
      <w:sz w:val="16"/>
    </w:rPr>
  </w:style>
  <w:style w:type="paragraph" w:styleId="CommentText">
    <w:name w:val="annotation text"/>
    <w:basedOn w:val="Normal"/>
    <w:semiHidden/>
    <w:rsid w:val="005C56B8"/>
    <w:rPr>
      <w:sz w:val="20"/>
    </w:rPr>
  </w:style>
  <w:style w:type="paragraph" w:styleId="BodyText">
    <w:name w:val="Body Text"/>
    <w:basedOn w:val="Normal"/>
    <w:rsid w:val="005C56B8"/>
    <w:rPr>
      <w:sz w:val="22"/>
    </w:rPr>
  </w:style>
  <w:style w:type="character" w:styleId="Hyperlink">
    <w:name w:val="Hyperlink"/>
    <w:basedOn w:val="DefaultParagraphFont"/>
    <w:rsid w:val="005C56B8"/>
    <w:rPr>
      <w:color w:val="0000FF"/>
      <w:u w:val="single"/>
    </w:rPr>
  </w:style>
  <w:style w:type="character" w:styleId="FollowedHyperlink">
    <w:name w:val="FollowedHyperlink"/>
    <w:basedOn w:val="DefaultParagraphFont"/>
    <w:rsid w:val="005C56B8"/>
    <w:rPr>
      <w:color w:val="800080"/>
      <w:u w:val="single"/>
    </w:rPr>
  </w:style>
  <w:style w:type="paragraph" w:styleId="BalloonText">
    <w:name w:val="Balloon Text"/>
    <w:basedOn w:val="Normal"/>
    <w:link w:val="BalloonTextChar"/>
    <w:rsid w:val="00D01130"/>
    <w:rPr>
      <w:rFonts w:ascii="Tahoma" w:hAnsi="Tahoma" w:cs="Tahoma"/>
      <w:sz w:val="16"/>
      <w:szCs w:val="16"/>
    </w:rPr>
  </w:style>
  <w:style w:type="character" w:customStyle="1" w:styleId="BalloonTextChar">
    <w:name w:val="Balloon Text Char"/>
    <w:basedOn w:val="DefaultParagraphFont"/>
    <w:link w:val="BalloonText"/>
    <w:rsid w:val="00D01130"/>
    <w:rPr>
      <w:rFonts w:ascii="Tahoma" w:hAnsi="Tahoma" w:cs="Tahoma"/>
      <w:sz w:val="16"/>
      <w:szCs w:val="16"/>
    </w:rPr>
  </w:style>
  <w:style w:type="paragraph" w:styleId="Footer">
    <w:name w:val="footer"/>
    <w:basedOn w:val="Normal"/>
    <w:link w:val="FooterChar"/>
    <w:rsid w:val="00D9294B"/>
    <w:pPr>
      <w:tabs>
        <w:tab w:val="center" w:pos="4680"/>
        <w:tab w:val="right" w:pos="9360"/>
      </w:tabs>
    </w:pPr>
  </w:style>
  <w:style w:type="character" w:customStyle="1" w:styleId="FooterChar">
    <w:name w:val="Footer Char"/>
    <w:basedOn w:val="DefaultParagraphFont"/>
    <w:link w:val="Footer"/>
    <w:rsid w:val="00D929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B8"/>
    <w:rPr>
      <w:sz w:val="24"/>
    </w:rPr>
  </w:style>
  <w:style w:type="paragraph" w:styleId="Heading1">
    <w:name w:val="heading 1"/>
    <w:basedOn w:val="Normal"/>
    <w:next w:val="Normal"/>
    <w:qFormat/>
    <w:rsid w:val="005C56B8"/>
    <w:pPr>
      <w:keepNext/>
      <w:spacing w:before="240" w:after="60"/>
      <w:jc w:val="center"/>
      <w:outlineLvl w:val="0"/>
    </w:pPr>
    <w:rPr>
      <w:rFonts w:ascii="Arial" w:hAnsi="Arial"/>
      <w:b/>
      <w:kern w:val="28"/>
      <w:sz w:val="44"/>
    </w:rPr>
  </w:style>
  <w:style w:type="paragraph" w:styleId="Heading2">
    <w:name w:val="heading 2"/>
    <w:basedOn w:val="Normal"/>
    <w:next w:val="Normal"/>
    <w:qFormat/>
    <w:rsid w:val="005C56B8"/>
    <w:pPr>
      <w:keepNext/>
      <w:spacing w:before="240" w:after="60"/>
      <w:outlineLvl w:val="1"/>
    </w:pPr>
    <w:rPr>
      <w:rFonts w:ascii="Arial" w:hAnsi="Arial"/>
      <w:b/>
      <w:i/>
    </w:rPr>
  </w:style>
  <w:style w:type="paragraph" w:styleId="Heading3">
    <w:name w:val="heading 3"/>
    <w:basedOn w:val="Normal"/>
    <w:next w:val="Normal"/>
    <w:qFormat/>
    <w:rsid w:val="005C56B8"/>
    <w:pPr>
      <w:keepNext/>
      <w:keepLines/>
      <w:spacing w:before="100" w:after="200" w:line="240" w:lineRule="atLeast"/>
      <w:outlineLvl w:val="2"/>
    </w:pPr>
    <w:rPr>
      <w:sz w:val="28"/>
    </w:rPr>
  </w:style>
  <w:style w:type="paragraph" w:styleId="Heading4">
    <w:name w:val="heading 4"/>
    <w:basedOn w:val="Heading3"/>
    <w:next w:val="Normal"/>
    <w:qFormat/>
    <w:rsid w:val="005C56B8"/>
    <w:pPr>
      <w:spacing w:before="0" w:after="0"/>
      <w:ind w:left="-86"/>
      <w:outlineLvl w:val="3"/>
    </w:pPr>
    <w:rPr>
      <w:b/>
      <w:sz w:val="24"/>
    </w:rPr>
  </w:style>
  <w:style w:type="paragraph" w:styleId="Heading5">
    <w:name w:val="heading 5"/>
    <w:basedOn w:val="Heading4"/>
    <w:next w:val="NormalIndent"/>
    <w:qFormat/>
    <w:rsid w:val="005C56B8"/>
    <w:pPr>
      <w:outlineLvl w:val="4"/>
    </w:pPr>
    <w:rPr>
      <w:b w:val="0"/>
    </w:rPr>
  </w:style>
  <w:style w:type="paragraph" w:styleId="Heading6">
    <w:name w:val="heading 6"/>
    <w:basedOn w:val="Normal"/>
    <w:next w:val="Normal"/>
    <w:qFormat/>
    <w:rsid w:val="005C56B8"/>
    <w:pPr>
      <w:keepNext/>
      <w:outlineLvl w:val="5"/>
    </w:pPr>
    <w:rPr>
      <w:rFonts w:ascii="QuillScript" w:hAnsi="QuillScrip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C56B8"/>
    <w:pPr>
      <w:tabs>
        <w:tab w:val="left" w:pos="1080"/>
      </w:tabs>
      <w:spacing w:after="200" w:line="240" w:lineRule="atLeast"/>
      <w:ind w:left="1080" w:hanging="360"/>
    </w:pPr>
    <w:rPr>
      <w:sz w:val="20"/>
    </w:rPr>
  </w:style>
  <w:style w:type="paragraph" w:customStyle="1" w:styleId="bulletfollow">
    <w:name w:val="bullet follow"/>
    <w:basedOn w:val="bullet"/>
    <w:rsid w:val="005C56B8"/>
    <w:pPr>
      <w:tabs>
        <w:tab w:val="clear" w:pos="1080"/>
      </w:tabs>
      <w:ind w:firstLine="0"/>
    </w:pPr>
  </w:style>
  <w:style w:type="paragraph" w:customStyle="1" w:styleId="bulletindent">
    <w:name w:val="bullet indent"/>
    <w:basedOn w:val="bullet"/>
    <w:rsid w:val="005C56B8"/>
    <w:pPr>
      <w:tabs>
        <w:tab w:val="clear" w:pos="1080"/>
        <w:tab w:val="left" w:pos="1440"/>
      </w:tabs>
      <w:ind w:left="1440"/>
    </w:pPr>
  </w:style>
  <w:style w:type="paragraph" w:styleId="Header">
    <w:name w:val="header"/>
    <w:basedOn w:val="Normal"/>
    <w:rsid w:val="005C56B8"/>
    <w:pPr>
      <w:pBdr>
        <w:bottom w:val="single" w:sz="12" w:space="1" w:color="auto"/>
      </w:pBdr>
      <w:tabs>
        <w:tab w:val="right" w:pos="7560"/>
      </w:tabs>
      <w:spacing w:after="200"/>
    </w:pPr>
    <w:rPr>
      <w:sz w:val="20"/>
    </w:rPr>
  </w:style>
  <w:style w:type="paragraph" w:styleId="NormalIndent">
    <w:name w:val="Normal Indent"/>
    <w:basedOn w:val="Normal"/>
    <w:rsid w:val="005C56B8"/>
    <w:pPr>
      <w:ind w:left="720"/>
    </w:pPr>
  </w:style>
  <w:style w:type="paragraph" w:customStyle="1" w:styleId="sidebyheading">
    <w:name w:val="side by heading"/>
    <w:basedOn w:val="Normal"/>
    <w:rsid w:val="005C56B8"/>
    <w:pPr>
      <w:pBdr>
        <w:bottom w:val="single" w:sz="6" w:space="1" w:color="auto"/>
      </w:pBdr>
      <w:tabs>
        <w:tab w:val="left" w:pos="2520"/>
      </w:tabs>
      <w:spacing w:after="200"/>
      <w:ind w:left="720"/>
    </w:pPr>
    <w:rPr>
      <w:b/>
      <w:sz w:val="20"/>
    </w:rPr>
  </w:style>
  <w:style w:type="paragraph" w:customStyle="1" w:styleId="sidebyside">
    <w:name w:val="side by side"/>
    <w:basedOn w:val="Normal"/>
    <w:rsid w:val="005C56B8"/>
    <w:pPr>
      <w:tabs>
        <w:tab w:val="left" w:pos="2520"/>
      </w:tabs>
      <w:spacing w:after="200"/>
      <w:ind w:left="2520" w:hanging="1800"/>
    </w:pPr>
    <w:rPr>
      <w:sz w:val="20"/>
    </w:rPr>
  </w:style>
  <w:style w:type="paragraph" w:customStyle="1" w:styleId="tableheading">
    <w:name w:val="table heading"/>
    <w:basedOn w:val="Normal"/>
    <w:rsid w:val="005C56B8"/>
    <w:pPr>
      <w:spacing w:before="40" w:after="40"/>
    </w:pPr>
    <w:rPr>
      <w:b/>
      <w:sz w:val="20"/>
    </w:rPr>
  </w:style>
  <w:style w:type="paragraph" w:customStyle="1" w:styleId="tabletext">
    <w:name w:val="table text"/>
    <w:basedOn w:val="Normal"/>
    <w:rsid w:val="005C56B8"/>
    <w:pPr>
      <w:spacing w:before="60" w:after="60"/>
    </w:pPr>
    <w:rPr>
      <w:sz w:val="20"/>
    </w:rPr>
  </w:style>
  <w:style w:type="character" w:styleId="CommentReference">
    <w:name w:val="annotation reference"/>
    <w:basedOn w:val="DefaultParagraphFont"/>
    <w:semiHidden/>
    <w:rsid w:val="005C56B8"/>
    <w:rPr>
      <w:sz w:val="16"/>
    </w:rPr>
  </w:style>
  <w:style w:type="paragraph" w:styleId="CommentText">
    <w:name w:val="annotation text"/>
    <w:basedOn w:val="Normal"/>
    <w:semiHidden/>
    <w:rsid w:val="005C56B8"/>
    <w:rPr>
      <w:sz w:val="20"/>
    </w:rPr>
  </w:style>
  <w:style w:type="paragraph" w:styleId="BodyText">
    <w:name w:val="Body Text"/>
    <w:basedOn w:val="Normal"/>
    <w:rsid w:val="005C56B8"/>
    <w:rPr>
      <w:sz w:val="22"/>
    </w:rPr>
  </w:style>
  <w:style w:type="character" w:styleId="Hyperlink">
    <w:name w:val="Hyperlink"/>
    <w:basedOn w:val="DefaultParagraphFont"/>
    <w:rsid w:val="005C56B8"/>
    <w:rPr>
      <w:color w:val="0000FF"/>
      <w:u w:val="single"/>
    </w:rPr>
  </w:style>
  <w:style w:type="character" w:styleId="FollowedHyperlink">
    <w:name w:val="FollowedHyperlink"/>
    <w:basedOn w:val="DefaultParagraphFont"/>
    <w:rsid w:val="005C56B8"/>
    <w:rPr>
      <w:color w:val="800080"/>
      <w:u w:val="single"/>
    </w:rPr>
  </w:style>
  <w:style w:type="paragraph" w:styleId="BalloonText">
    <w:name w:val="Balloon Text"/>
    <w:basedOn w:val="Normal"/>
    <w:link w:val="BalloonTextChar"/>
    <w:rsid w:val="00D01130"/>
    <w:rPr>
      <w:rFonts w:ascii="Tahoma" w:hAnsi="Tahoma" w:cs="Tahoma"/>
      <w:sz w:val="16"/>
      <w:szCs w:val="16"/>
    </w:rPr>
  </w:style>
  <w:style w:type="character" w:customStyle="1" w:styleId="BalloonTextChar">
    <w:name w:val="Balloon Text Char"/>
    <w:basedOn w:val="DefaultParagraphFont"/>
    <w:link w:val="BalloonText"/>
    <w:rsid w:val="00D01130"/>
    <w:rPr>
      <w:rFonts w:ascii="Tahoma" w:hAnsi="Tahoma" w:cs="Tahoma"/>
      <w:sz w:val="16"/>
      <w:szCs w:val="16"/>
    </w:rPr>
  </w:style>
  <w:style w:type="paragraph" w:styleId="Footer">
    <w:name w:val="footer"/>
    <w:basedOn w:val="Normal"/>
    <w:link w:val="FooterChar"/>
    <w:rsid w:val="00D9294B"/>
    <w:pPr>
      <w:tabs>
        <w:tab w:val="center" w:pos="4680"/>
        <w:tab w:val="right" w:pos="9360"/>
      </w:tabs>
    </w:pPr>
  </w:style>
  <w:style w:type="character" w:customStyle="1" w:styleId="FooterChar">
    <w:name w:val="Footer Char"/>
    <w:basedOn w:val="DefaultParagraphFont"/>
    <w:link w:val="Footer"/>
    <w:rsid w:val="00D929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2EB1D-AB97-4EB6-9A2F-2483A77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Club West Annual Scramble</vt:lpstr>
    </vt:vector>
  </TitlesOfParts>
  <Company>SRP</Company>
  <LinksUpToDate>false</LinksUpToDate>
  <CharactersWithSpaces>5037</CharactersWithSpaces>
  <SharedDoc>false</SharedDoc>
  <HLinks>
    <vt:vector size="12" baseType="variant">
      <vt:variant>
        <vt:i4>262153</vt:i4>
      </vt:variant>
      <vt:variant>
        <vt:i4>3</vt:i4>
      </vt:variant>
      <vt:variant>
        <vt:i4>0</vt:i4>
      </vt:variant>
      <vt:variant>
        <vt:i4>5</vt:i4>
      </vt:variant>
      <vt:variant>
        <vt:lpwstr>http://www1.mapsonus.com/</vt:lpwstr>
      </vt:variant>
      <vt:variant>
        <vt:lpwstr/>
      </vt:variant>
      <vt:variant>
        <vt:i4>70</vt:i4>
      </vt:variant>
      <vt:variant>
        <vt:i4>0</vt:i4>
      </vt:variant>
      <vt:variant>
        <vt:i4>0</vt:i4>
      </vt:variant>
      <vt:variant>
        <vt:i4>5</vt:i4>
      </vt:variant>
      <vt:variant>
        <vt:lpwstr>http://www.srpgolf.com./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West Annual Scramble</dc:title>
  <dc:subject>SRPGA Flyer</dc:subject>
  <dc:creator>Tom Barnett</dc:creator>
  <cp:lastModifiedBy>Tom Barnett</cp:lastModifiedBy>
  <cp:revision>7</cp:revision>
  <cp:lastPrinted>2013-09-17T15:45:00Z</cp:lastPrinted>
  <dcterms:created xsi:type="dcterms:W3CDTF">2013-09-17T15:25:00Z</dcterms:created>
  <dcterms:modified xsi:type="dcterms:W3CDTF">2013-09-17T15:48:00Z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